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F25" w:rsidRDefault="009834AD">
      <w:pPr>
        <w:spacing w:before="6"/>
        <w:ind w:firstLine="130"/>
        <w:rPr>
          <w:rFonts w:ascii="Times New Roman" w:eastAsia="Times New Roman" w:hAnsi="Times New Roman" w:cs="Times New Roman"/>
        </w:rPr>
      </w:pPr>
      <w:bookmarkStart w:id="0" w:name="_gjdgxs" w:colFirst="0" w:colLast="0"/>
      <w:bookmarkStart w:id="1" w:name="_GoBack"/>
      <w:bookmarkEnd w:id="0"/>
      <w:bookmarkEnd w:id="1"/>
      <w:r>
        <w:rPr>
          <w:rFonts w:ascii="Times New Roman" w:eastAsia="Times New Roman" w:hAnsi="Times New Roman" w:cs="Times New Roman"/>
          <w:noProof/>
        </w:rPr>
        <w:drawing>
          <wp:inline distT="114300" distB="114300" distL="114300" distR="114300">
            <wp:extent cx="2239963" cy="117762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2239963" cy="1177627"/>
                    </a:xfrm>
                    <a:prstGeom prst="rect">
                      <a:avLst/>
                    </a:prstGeom>
                    <a:ln/>
                  </pic:spPr>
                </pic:pic>
              </a:graphicData>
            </a:graphic>
          </wp:inline>
        </w:drawing>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b/>
          <w:i/>
          <w:sz w:val="36"/>
          <w:szCs w:val="36"/>
        </w:rPr>
        <w:t>Spring 2019</w:t>
      </w:r>
    </w:p>
    <w:p w:rsidR="005F5F25" w:rsidRDefault="005F5F25">
      <w:pPr>
        <w:spacing w:before="6"/>
        <w:rPr>
          <w:rFonts w:ascii="Times New Roman" w:eastAsia="Times New Roman" w:hAnsi="Times New Roman" w:cs="Times New Roman"/>
        </w:rPr>
      </w:pPr>
    </w:p>
    <w:p w:rsidR="005F5F25" w:rsidRDefault="009834AD">
      <w:pPr>
        <w:spacing w:before="94" w:line="273" w:lineRule="auto"/>
        <w:ind w:left="130" w:right="118"/>
        <w:jc w:val="both"/>
      </w:pPr>
      <w:r>
        <w:t xml:space="preserve">The McKinley School Foundation is pleased to offer After School Enrichment (ASE) Program classes this Spring from </w:t>
      </w:r>
      <w:r>
        <w:rPr>
          <w:b/>
        </w:rPr>
        <w:t>January 24</w:t>
      </w:r>
      <w:r>
        <w:rPr>
          <w:b/>
          <w:sz w:val="23"/>
          <w:szCs w:val="23"/>
          <w:vertAlign w:val="superscript"/>
        </w:rPr>
        <w:t xml:space="preserve">th </w:t>
      </w:r>
      <w:r>
        <w:rPr>
          <w:b/>
        </w:rPr>
        <w:t>- March 14</w:t>
      </w:r>
      <w:r>
        <w:rPr>
          <w:b/>
          <w:sz w:val="23"/>
          <w:szCs w:val="23"/>
          <w:vertAlign w:val="superscript"/>
        </w:rPr>
        <w:t>th</w:t>
      </w:r>
      <w:r>
        <w:t>. The ASE Program is comprised of classes offered by various organizations. Parent volunteers coordinate these classes for the convenience of McKinley families.</w:t>
      </w:r>
    </w:p>
    <w:p w:rsidR="005F5F25" w:rsidRDefault="005F5F25">
      <w:pPr>
        <w:spacing w:before="4"/>
        <w:rPr>
          <w:sz w:val="28"/>
          <w:szCs w:val="28"/>
        </w:rPr>
      </w:pPr>
    </w:p>
    <w:p w:rsidR="005F5F25" w:rsidRDefault="009834AD">
      <w:pPr>
        <w:spacing w:before="1" w:line="273" w:lineRule="auto"/>
        <w:ind w:left="119" w:right="114"/>
        <w:jc w:val="both"/>
      </w:pPr>
      <w:r>
        <w:t>Classes will meet on Thursdays for 8 weeks. Two sessions will be offered: 12:20 - 1:20 pm &amp; 1:</w:t>
      </w:r>
      <w:r>
        <w:t>30 - 2:30 pm. This program is open to all McKinley students in grades TK-5</w:t>
      </w:r>
      <w:r>
        <w:rPr>
          <w:sz w:val="23"/>
          <w:szCs w:val="23"/>
          <w:vertAlign w:val="superscript"/>
        </w:rPr>
        <w:t>th</w:t>
      </w:r>
      <w:r>
        <w:t>, including students that participate in the onsite childcare programs (Primetime or Character Builders). Please note that you may need to notify your site director that your child</w:t>
      </w:r>
      <w:r>
        <w:t xml:space="preserve"> has your permission to participate.</w:t>
      </w:r>
    </w:p>
    <w:p w:rsidR="005F5F25" w:rsidRDefault="005F5F25">
      <w:pPr>
        <w:spacing w:before="5"/>
        <w:rPr>
          <w:sz w:val="28"/>
          <w:szCs w:val="28"/>
        </w:rPr>
      </w:pPr>
    </w:p>
    <w:p w:rsidR="005F5F25" w:rsidRDefault="009834AD">
      <w:pPr>
        <w:spacing w:line="271" w:lineRule="auto"/>
        <w:ind w:left="119" w:right="118"/>
        <w:jc w:val="both"/>
      </w:pPr>
      <w:r>
        <w:t>Please review the pricing for each class. The list price will cover payment for facility permit, insurance, instructors, and materials. A limited number of scholarships will be offered based on donations. The applicati</w:t>
      </w:r>
      <w:r>
        <w:t xml:space="preserve">on period is </w:t>
      </w:r>
      <w:r>
        <w:rPr>
          <w:b/>
        </w:rPr>
        <w:t xml:space="preserve">January 9th - 13th </w:t>
      </w:r>
      <w:r>
        <w:t>and will be online only.</w:t>
      </w:r>
    </w:p>
    <w:p w:rsidR="005F5F25" w:rsidRDefault="005F5F25">
      <w:pPr>
        <w:spacing w:before="10"/>
        <w:rPr>
          <w:sz w:val="25"/>
          <w:szCs w:val="25"/>
        </w:rPr>
      </w:pPr>
    </w:p>
    <w:p w:rsidR="005F5F25" w:rsidRDefault="009834AD">
      <w:pPr>
        <w:spacing w:before="1"/>
        <w:ind w:left="120"/>
        <w:jc w:val="both"/>
        <w:rPr>
          <w:b/>
          <w:sz w:val="28"/>
          <w:szCs w:val="28"/>
        </w:rPr>
      </w:pPr>
      <w:r>
        <w:rPr>
          <w:b/>
          <w:sz w:val="28"/>
          <w:szCs w:val="28"/>
        </w:rPr>
        <w:t xml:space="preserve">Online application and course descriptions will be available at </w:t>
      </w:r>
      <w:hyperlink r:id="rId7">
        <w:r>
          <w:rPr>
            <w:b/>
            <w:sz w:val="28"/>
            <w:szCs w:val="28"/>
            <w:u w:val="single"/>
          </w:rPr>
          <w:t>mckinleyptc.</w:t>
        </w:r>
      </w:hyperlink>
      <w:r>
        <w:rPr>
          <w:b/>
          <w:sz w:val="28"/>
          <w:szCs w:val="28"/>
        </w:rPr>
        <w:t>org.</w:t>
      </w:r>
    </w:p>
    <w:p w:rsidR="005F5F25" w:rsidRDefault="009834AD">
      <w:pPr>
        <w:spacing w:before="41" w:line="276" w:lineRule="auto"/>
        <w:ind w:left="120" w:right="113"/>
        <w:jc w:val="both"/>
      </w:pPr>
      <w:r>
        <w:t xml:space="preserve">Online applications will be available starting </w:t>
      </w:r>
      <w:r>
        <w:rPr>
          <w:b/>
        </w:rPr>
        <w:t>Wednesday, January 9th</w:t>
      </w:r>
      <w:r>
        <w:rPr>
          <w:b/>
          <w:sz w:val="23"/>
          <w:szCs w:val="23"/>
          <w:vertAlign w:val="superscript"/>
        </w:rPr>
        <w:t xml:space="preserve"> </w:t>
      </w:r>
      <w:r>
        <w:rPr>
          <w:b/>
        </w:rPr>
        <w:t>at 7</w:t>
      </w:r>
      <w:r>
        <w:rPr>
          <w:b/>
        </w:rPr>
        <w:t>:30 am</w:t>
      </w:r>
      <w:r>
        <w:t>. Classes will be available on a first come, first serve basis. You will be notified immediately by the online application if your child been accepted into the class. Each class has limited spots available, varying between 10 to 20 students per class</w:t>
      </w:r>
      <w:r>
        <w:t xml:space="preserve">. The application form will only accept payment if your child is successfully registered. If you need alternative arrangements for registration, please email us at </w:t>
      </w:r>
      <w:hyperlink r:id="rId8">
        <w:r>
          <w:rPr>
            <w:color w:val="1155CC"/>
            <w:u w:val="single"/>
          </w:rPr>
          <w:t>asemckinley@gmail.com</w:t>
        </w:r>
      </w:hyperlink>
      <w:r>
        <w:t xml:space="preserve">. </w:t>
      </w:r>
      <w:r>
        <w:rPr>
          <w:rFonts w:ascii="Calibri" w:eastAsia="Calibri" w:hAnsi="Calibri" w:cs="Calibri"/>
          <w:sz w:val="24"/>
          <w:szCs w:val="24"/>
        </w:rPr>
        <w:t>Upon confirmation and</w:t>
      </w:r>
      <w:r>
        <w:rPr>
          <w:rFonts w:ascii="Calibri" w:eastAsia="Calibri" w:hAnsi="Calibri" w:cs="Calibri"/>
          <w:sz w:val="24"/>
          <w:szCs w:val="24"/>
        </w:rPr>
        <w:t xml:space="preserve"> payment for classes, refunds will not be issued. Once you have paid and registered, there is no changing classes. Keep checking back on the registration page as spots may open up.</w:t>
      </w:r>
    </w:p>
    <w:p w:rsidR="005F5F25" w:rsidRDefault="005F5F25">
      <w:pPr>
        <w:spacing w:before="1"/>
        <w:rPr>
          <w:sz w:val="31"/>
          <w:szCs w:val="31"/>
        </w:rPr>
      </w:pPr>
    </w:p>
    <w:p w:rsidR="005F5F25" w:rsidRDefault="009834AD">
      <w:pPr>
        <w:pStyle w:val="Heading1"/>
        <w:spacing w:line="276" w:lineRule="auto"/>
        <w:ind w:left="120" w:right="115" w:firstLine="0"/>
        <w:jc w:val="both"/>
      </w:pPr>
      <w:r>
        <w:t>Please consider donating to the ASE scholarship fund so that we can make this program available to as many students as possible.</w:t>
      </w:r>
    </w:p>
    <w:p w:rsidR="005F5F25" w:rsidRDefault="005F5F25">
      <w:pPr>
        <w:spacing w:before="1"/>
        <w:rPr>
          <w:b/>
          <w:sz w:val="28"/>
          <w:szCs w:val="28"/>
        </w:rPr>
      </w:pPr>
    </w:p>
    <w:p w:rsidR="005F5F25" w:rsidRDefault="009834AD">
      <w:pPr>
        <w:spacing w:before="1" w:line="276" w:lineRule="auto"/>
        <w:ind w:left="130" w:right="116"/>
        <w:jc w:val="both"/>
        <w:rPr>
          <w:b/>
          <w:sz w:val="20"/>
          <w:szCs w:val="20"/>
        </w:rPr>
      </w:pPr>
      <w:r>
        <w:t xml:space="preserve">If you have any questions about the program or would like to join the committee, please send an email to </w:t>
      </w:r>
      <w:hyperlink r:id="rId9">
        <w:r>
          <w:rPr>
            <w:b/>
            <w:color w:val="1155CC"/>
            <w:u w:val="single"/>
          </w:rPr>
          <w:t>asemckinley@gmail.com</w:t>
        </w:r>
      </w:hyperlink>
      <w:r>
        <w:rPr>
          <w:b/>
        </w:rPr>
        <w:t xml:space="preserve">. </w:t>
      </w:r>
      <w:r>
        <w:t>If you can volunteer on Thursdays, at times between 12:00 – 2:30 pm, please use the subject line, “</w:t>
      </w:r>
      <w:r>
        <w:rPr>
          <w:b/>
        </w:rPr>
        <w:t>ASE Thursday Volunteers”</w:t>
      </w:r>
      <w:r>
        <w:t>.</w:t>
      </w:r>
    </w:p>
    <w:p w:rsidR="005F5F25" w:rsidRDefault="005F5F25">
      <w:pPr>
        <w:rPr>
          <w:sz w:val="20"/>
          <w:szCs w:val="20"/>
        </w:rPr>
      </w:pPr>
    </w:p>
    <w:tbl>
      <w:tblPr>
        <w:tblStyle w:val="a"/>
        <w:tblW w:w="112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30"/>
        <w:gridCol w:w="5630"/>
      </w:tblGrid>
      <w:tr w:rsidR="005F5F25">
        <w:tc>
          <w:tcPr>
            <w:tcW w:w="563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5F5F25" w:rsidRDefault="009834AD">
            <w:pPr>
              <w:pStyle w:val="Heading1"/>
              <w:spacing w:before="93" w:line="253" w:lineRule="auto"/>
              <w:ind w:left="0" w:firstLine="0"/>
            </w:pPr>
            <w:bookmarkStart w:id="2" w:name="_30j0zll" w:colFirst="0" w:colLast="0"/>
            <w:bookmarkEnd w:id="2"/>
            <w:r>
              <w:rPr>
                <w:u w:val="single"/>
              </w:rPr>
              <w:t>The ASE Committee</w:t>
            </w:r>
            <w:r>
              <w:t>:</w:t>
            </w:r>
          </w:p>
          <w:p w:rsidR="005F5F25" w:rsidRDefault="009834AD">
            <w:pPr>
              <w:tabs>
                <w:tab w:val="left" w:pos="839"/>
                <w:tab w:val="left" w:pos="840"/>
              </w:tabs>
              <w:spacing w:line="273" w:lineRule="auto"/>
              <w:rPr>
                <w:sz w:val="24"/>
                <w:szCs w:val="24"/>
              </w:rPr>
            </w:pPr>
            <w:r>
              <w:t>Tracie Davis</w:t>
            </w:r>
          </w:p>
          <w:p w:rsidR="005F5F25" w:rsidRDefault="009834AD">
            <w:pPr>
              <w:tabs>
                <w:tab w:val="left" w:pos="839"/>
                <w:tab w:val="left" w:pos="840"/>
              </w:tabs>
              <w:spacing w:line="272" w:lineRule="auto"/>
            </w:pPr>
            <w:r>
              <w:t>Bonnie Donaghy</w:t>
            </w:r>
          </w:p>
          <w:p w:rsidR="005F5F25" w:rsidRDefault="009834AD">
            <w:pPr>
              <w:tabs>
                <w:tab w:val="left" w:pos="839"/>
                <w:tab w:val="left" w:pos="840"/>
              </w:tabs>
              <w:spacing w:line="276" w:lineRule="auto"/>
            </w:pPr>
            <w:r>
              <w:t>Blair Hartwell</w:t>
            </w:r>
          </w:p>
          <w:p w:rsidR="005F5F25" w:rsidRDefault="009834AD">
            <w:pPr>
              <w:tabs>
                <w:tab w:val="left" w:pos="839"/>
                <w:tab w:val="left" w:pos="840"/>
              </w:tabs>
              <w:spacing w:line="276" w:lineRule="auto"/>
            </w:pPr>
            <w:r>
              <w:t>Pauline Treviño</w:t>
            </w:r>
          </w:p>
        </w:tc>
        <w:tc>
          <w:tcPr>
            <w:tcW w:w="563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5F5F25" w:rsidRDefault="009834AD">
            <w:pPr>
              <w:ind w:left="96" w:right="564"/>
              <w:jc w:val="center"/>
              <w:rPr>
                <w:b/>
                <w:i/>
                <w:sz w:val="32"/>
                <w:szCs w:val="32"/>
              </w:rPr>
            </w:pPr>
            <w:r>
              <w:rPr>
                <w:b/>
                <w:i/>
                <w:sz w:val="32"/>
                <w:szCs w:val="32"/>
              </w:rPr>
              <w:t>Apply Online! Visit:</w:t>
            </w:r>
          </w:p>
          <w:p w:rsidR="005F5F25" w:rsidRDefault="009834AD">
            <w:pPr>
              <w:spacing w:before="288"/>
              <w:ind w:left="102" w:right="564"/>
              <w:jc w:val="center"/>
              <w:rPr>
                <w:sz w:val="20"/>
                <w:szCs w:val="20"/>
              </w:rPr>
            </w:pPr>
            <w:r>
              <w:rPr>
                <w:b/>
                <w:sz w:val="32"/>
                <w:szCs w:val="32"/>
              </w:rPr>
              <w:t>mckinleyptc.org</w:t>
            </w:r>
          </w:p>
        </w:tc>
      </w:tr>
    </w:tbl>
    <w:p w:rsidR="005F5F25" w:rsidRDefault="005F5F25">
      <w:pPr>
        <w:tabs>
          <w:tab w:val="left" w:pos="839"/>
          <w:tab w:val="left" w:pos="840"/>
        </w:tabs>
        <w:spacing w:line="276" w:lineRule="auto"/>
      </w:pPr>
    </w:p>
    <w:p w:rsidR="005F5F25" w:rsidRDefault="009834AD">
      <w:r>
        <w:br w:type="page"/>
      </w:r>
    </w:p>
    <w:p w:rsidR="005F5F25" w:rsidRDefault="009834AD">
      <w:pPr>
        <w:pStyle w:val="Heading1"/>
        <w:ind w:left="130" w:firstLine="0"/>
        <w:jc w:val="center"/>
        <w:rPr>
          <w:sz w:val="28"/>
          <w:szCs w:val="28"/>
        </w:rPr>
      </w:pPr>
      <w:bookmarkStart w:id="3" w:name="_1fob9te" w:colFirst="0" w:colLast="0"/>
      <w:bookmarkEnd w:id="3"/>
      <w:r>
        <w:rPr>
          <w:sz w:val="28"/>
          <w:szCs w:val="28"/>
        </w:rPr>
        <w:lastRenderedPageBreak/>
        <w:t>Spring 2019 ASE Schedule</w:t>
      </w:r>
    </w:p>
    <w:p w:rsidR="005F5F25" w:rsidRDefault="005F5F25">
      <w:pPr>
        <w:spacing w:line="276" w:lineRule="auto"/>
        <w:rPr>
          <w:sz w:val="20"/>
          <w:szCs w:val="20"/>
        </w:rPr>
      </w:pPr>
    </w:p>
    <w:tbl>
      <w:tblPr>
        <w:tblStyle w:val="a0"/>
        <w:tblW w:w="6540" w:type="dxa"/>
        <w:jc w:val="center"/>
        <w:tblBorders>
          <w:top w:val="nil"/>
          <w:left w:val="nil"/>
          <w:bottom w:val="nil"/>
          <w:right w:val="nil"/>
          <w:insideH w:val="nil"/>
          <w:insideV w:val="nil"/>
        </w:tblBorders>
        <w:tblLayout w:type="fixed"/>
        <w:tblLook w:val="0600" w:firstRow="0" w:lastRow="0" w:firstColumn="0" w:lastColumn="0" w:noHBand="1" w:noVBand="1"/>
      </w:tblPr>
      <w:tblGrid>
        <w:gridCol w:w="2310"/>
        <w:gridCol w:w="2115"/>
        <w:gridCol w:w="2115"/>
      </w:tblGrid>
      <w:tr w:rsidR="005F5F25">
        <w:trPr>
          <w:trHeight w:val="340"/>
          <w:jc w:val="center"/>
        </w:trPr>
        <w:tc>
          <w:tcPr>
            <w:tcW w:w="2310" w:type="dxa"/>
            <w:vMerge w:val="restart"/>
            <w:tcBorders>
              <w:top w:val="single" w:sz="4" w:space="0" w:color="000000"/>
              <w:left w:val="single" w:sz="4"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F5F25" w:rsidRDefault="009834AD">
            <w:pPr>
              <w:spacing w:line="276" w:lineRule="auto"/>
              <w:rPr>
                <w:b/>
                <w:sz w:val="20"/>
                <w:szCs w:val="20"/>
              </w:rPr>
            </w:pPr>
            <w:r>
              <w:rPr>
                <w:b/>
                <w:sz w:val="20"/>
                <w:szCs w:val="20"/>
              </w:rPr>
              <w:t>Class</w:t>
            </w:r>
          </w:p>
        </w:tc>
        <w:tc>
          <w:tcPr>
            <w:tcW w:w="2115" w:type="dxa"/>
            <w:tcBorders>
              <w:top w:val="single" w:sz="4" w:space="0" w:color="000000"/>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5F5F25" w:rsidRDefault="009834AD">
            <w:pPr>
              <w:spacing w:line="276" w:lineRule="auto"/>
              <w:jc w:val="center"/>
              <w:rPr>
                <w:sz w:val="20"/>
                <w:szCs w:val="20"/>
              </w:rPr>
            </w:pPr>
            <w:r>
              <w:rPr>
                <w:b/>
                <w:sz w:val="20"/>
                <w:szCs w:val="20"/>
              </w:rPr>
              <w:t>Session A</w:t>
            </w:r>
          </w:p>
        </w:tc>
        <w:tc>
          <w:tcPr>
            <w:tcW w:w="2115" w:type="dxa"/>
            <w:tcBorders>
              <w:top w:val="single" w:sz="4" w:space="0" w:color="000000"/>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5F5F25" w:rsidRDefault="009834AD">
            <w:pPr>
              <w:spacing w:line="276" w:lineRule="auto"/>
              <w:jc w:val="center"/>
              <w:rPr>
                <w:sz w:val="20"/>
                <w:szCs w:val="20"/>
              </w:rPr>
            </w:pPr>
            <w:r>
              <w:rPr>
                <w:b/>
                <w:sz w:val="20"/>
                <w:szCs w:val="20"/>
              </w:rPr>
              <w:t>Session B</w:t>
            </w:r>
          </w:p>
        </w:tc>
      </w:tr>
      <w:tr w:rsidR="005F5F25">
        <w:trPr>
          <w:trHeight w:val="300"/>
          <w:jc w:val="center"/>
        </w:trPr>
        <w:tc>
          <w:tcPr>
            <w:tcW w:w="2310" w:type="dxa"/>
            <w:vMerge/>
            <w:tcBorders>
              <w:top w:val="single" w:sz="4" w:space="0" w:color="000000"/>
              <w:left w:val="single" w:sz="4"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F5F25" w:rsidRDefault="005F5F25">
            <w:pPr>
              <w:pBdr>
                <w:top w:val="nil"/>
                <w:left w:val="nil"/>
                <w:bottom w:val="nil"/>
                <w:right w:val="nil"/>
                <w:between w:val="nil"/>
              </w:pBdr>
              <w:spacing w:line="276" w:lineRule="auto"/>
              <w:rPr>
                <w:sz w:val="20"/>
                <w:szCs w:val="20"/>
              </w:rPr>
            </w:pPr>
          </w:p>
        </w:tc>
        <w:tc>
          <w:tcPr>
            <w:tcW w:w="21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5F5F25" w:rsidRDefault="009834AD">
            <w:pPr>
              <w:spacing w:line="276" w:lineRule="auto"/>
              <w:jc w:val="center"/>
              <w:rPr>
                <w:sz w:val="20"/>
                <w:szCs w:val="20"/>
              </w:rPr>
            </w:pPr>
            <w:r>
              <w:rPr>
                <w:b/>
                <w:sz w:val="20"/>
                <w:szCs w:val="20"/>
              </w:rPr>
              <w:t>12:20-1:20PM</w:t>
            </w: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5F5F25" w:rsidRDefault="009834AD">
            <w:pPr>
              <w:spacing w:line="276" w:lineRule="auto"/>
              <w:jc w:val="center"/>
              <w:rPr>
                <w:sz w:val="20"/>
                <w:szCs w:val="20"/>
              </w:rPr>
            </w:pPr>
            <w:r>
              <w:rPr>
                <w:b/>
                <w:sz w:val="20"/>
                <w:szCs w:val="20"/>
              </w:rPr>
              <w:t>1:30-2:30PM</w:t>
            </w:r>
          </w:p>
        </w:tc>
      </w:tr>
      <w:tr w:rsidR="005F5F25">
        <w:trPr>
          <w:trHeight w:val="300"/>
          <w:jc w:val="center"/>
        </w:trPr>
        <w:tc>
          <w:tcPr>
            <w:tcW w:w="231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5F5F25" w:rsidRDefault="009834AD">
            <w:pPr>
              <w:spacing w:line="276" w:lineRule="auto"/>
              <w:rPr>
                <w:sz w:val="20"/>
                <w:szCs w:val="20"/>
              </w:rPr>
            </w:pPr>
            <w:r>
              <w:rPr>
                <w:sz w:val="20"/>
                <w:szCs w:val="20"/>
              </w:rPr>
              <w:t>Art</w:t>
            </w: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5F5F25" w:rsidRDefault="009834AD">
            <w:pPr>
              <w:spacing w:line="276" w:lineRule="auto"/>
              <w:jc w:val="center"/>
              <w:rPr>
                <w:sz w:val="20"/>
                <w:szCs w:val="20"/>
              </w:rPr>
            </w:pPr>
            <w:r>
              <w:rPr>
                <w:sz w:val="20"/>
                <w:szCs w:val="20"/>
              </w:rPr>
              <w:t>K-2nd</w:t>
            </w: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5F5F25" w:rsidRDefault="009834AD">
            <w:pPr>
              <w:spacing w:line="276" w:lineRule="auto"/>
              <w:jc w:val="center"/>
              <w:rPr>
                <w:sz w:val="20"/>
                <w:szCs w:val="20"/>
              </w:rPr>
            </w:pPr>
            <w:r>
              <w:rPr>
                <w:sz w:val="20"/>
                <w:szCs w:val="20"/>
              </w:rPr>
              <w:t>3rd-5th</w:t>
            </w:r>
          </w:p>
        </w:tc>
      </w:tr>
      <w:tr w:rsidR="005F5F25">
        <w:trPr>
          <w:trHeight w:val="300"/>
          <w:jc w:val="center"/>
        </w:trPr>
        <w:tc>
          <w:tcPr>
            <w:tcW w:w="231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5F5F25" w:rsidRDefault="009834AD">
            <w:pPr>
              <w:spacing w:line="276" w:lineRule="auto"/>
              <w:rPr>
                <w:sz w:val="20"/>
                <w:szCs w:val="20"/>
              </w:rPr>
            </w:pPr>
            <w:r>
              <w:rPr>
                <w:sz w:val="20"/>
                <w:szCs w:val="20"/>
              </w:rPr>
              <w:t xml:space="preserve">Capoeira </w:t>
            </w: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5F5F25" w:rsidRDefault="009834AD">
            <w:pPr>
              <w:spacing w:line="276" w:lineRule="auto"/>
              <w:jc w:val="center"/>
              <w:rPr>
                <w:sz w:val="20"/>
                <w:szCs w:val="20"/>
              </w:rPr>
            </w:pPr>
            <w:r>
              <w:rPr>
                <w:sz w:val="20"/>
                <w:szCs w:val="20"/>
              </w:rPr>
              <w:t>3rd-5th</w:t>
            </w: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5F5F25" w:rsidRDefault="009834AD">
            <w:pPr>
              <w:spacing w:line="276" w:lineRule="auto"/>
              <w:jc w:val="center"/>
              <w:rPr>
                <w:sz w:val="20"/>
                <w:szCs w:val="20"/>
              </w:rPr>
            </w:pPr>
            <w:r>
              <w:rPr>
                <w:sz w:val="20"/>
                <w:szCs w:val="20"/>
              </w:rPr>
              <w:t>K-2</w:t>
            </w:r>
          </w:p>
        </w:tc>
      </w:tr>
      <w:tr w:rsidR="005F5F25">
        <w:trPr>
          <w:trHeight w:val="400"/>
          <w:jc w:val="center"/>
        </w:trPr>
        <w:tc>
          <w:tcPr>
            <w:tcW w:w="231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5F5F25" w:rsidRDefault="009834AD">
            <w:pPr>
              <w:spacing w:line="276" w:lineRule="auto"/>
              <w:rPr>
                <w:sz w:val="20"/>
                <w:szCs w:val="20"/>
              </w:rPr>
            </w:pPr>
            <w:r>
              <w:rPr>
                <w:sz w:val="20"/>
                <w:szCs w:val="20"/>
              </w:rPr>
              <w:t xml:space="preserve">Ceramics </w:t>
            </w:r>
          </w:p>
        </w:tc>
        <w:tc>
          <w:tcPr>
            <w:tcW w:w="21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5F5F25" w:rsidRDefault="009834AD">
            <w:pPr>
              <w:spacing w:line="276" w:lineRule="auto"/>
              <w:jc w:val="center"/>
              <w:rPr>
                <w:sz w:val="20"/>
                <w:szCs w:val="20"/>
              </w:rPr>
            </w:pPr>
            <w:r>
              <w:rPr>
                <w:sz w:val="20"/>
                <w:szCs w:val="20"/>
              </w:rPr>
              <w:t>2nd-5th</w:t>
            </w:r>
          </w:p>
        </w:tc>
        <w:tc>
          <w:tcPr>
            <w:tcW w:w="21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5F5F25" w:rsidRDefault="009834AD">
            <w:pPr>
              <w:spacing w:line="276" w:lineRule="auto"/>
              <w:jc w:val="center"/>
              <w:rPr>
                <w:sz w:val="20"/>
                <w:szCs w:val="20"/>
              </w:rPr>
            </w:pPr>
            <w:r>
              <w:rPr>
                <w:sz w:val="20"/>
                <w:szCs w:val="20"/>
              </w:rPr>
              <w:t>TK-1</w:t>
            </w:r>
          </w:p>
        </w:tc>
      </w:tr>
      <w:tr w:rsidR="005F5F25">
        <w:trPr>
          <w:trHeight w:val="300"/>
          <w:jc w:val="center"/>
        </w:trPr>
        <w:tc>
          <w:tcPr>
            <w:tcW w:w="231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5F5F25" w:rsidRDefault="009834AD">
            <w:pPr>
              <w:spacing w:line="276" w:lineRule="auto"/>
              <w:rPr>
                <w:sz w:val="20"/>
                <w:szCs w:val="20"/>
              </w:rPr>
            </w:pPr>
            <w:r>
              <w:rPr>
                <w:sz w:val="20"/>
                <w:szCs w:val="20"/>
              </w:rPr>
              <w:t>Chess</w:t>
            </w:r>
          </w:p>
        </w:tc>
        <w:tc>
          <w:tcPr>
            <w:tcW w:w="21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5F5F25" w:rsidRDefault="009834AD">
            <w:pPr>
              <w:spacing w:line="276" w:lineRule="auto"/>
              <w:jc w:val="center"/>
              <w:rPr>
                <w:sz w:val="20"/>
                <w:szCs w:val="20"/>
              </w:rPr>
            </w:pPr>
            <w:r>
              <w:rPr>
                <w:sz w:val="20"/>
                <w:szCs w:val="20"/>
              </w:rPr>
              <w:t>TK-5th</w:t>
            </w:r>
          </w:p>
        </w:tc>
        <w:tc>
          <w:tcPr>
            <w:tcW w:w="21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5F5F25" w:rsidRDefault="009834AD">
            <w:pPr>
              <w:spacing w:line="276" w:lineRule="auto"/>
              <w:jc w:val="center"/>
              <w:rPr>
                <w:sz w:val="20"/>
                <w:szCs w:val="20"/>
              </w:rPr>
            </w:pPr>
            <w:r>
              <w:rPr>
                <w:sz w:val="20"/>
                <w:szCs w:val="20"/>
              </w:rPr>
              <w:t>TK-5th</w:t>
            </w:r>
          </w:p>
        </w:tc>
      </w:tr>
      <w:tr w:rsidR="005F5F25">
        <w:trPr>
          <w:trHeight w:val="300"/>
          <w:jc w:val="center"/>
        </w:trPr>
        <w:tc>
          <w:tcPr>
            <w:tcW w:w="23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5F5F25" w:rsidRDefault="009834AD">
            <w:pPr>
              <w:spacing w:line="276" w:lineRule="auto"/>
              <w:rPr>
                <w:sz w:val="20"/>
                <w:szCs w:val="20"/>
              </w:rPr>
            </w:pPr>
            <w:r>
              <w:rPr>
                <w:sz w:val="20"/>
                <w:szCs w:val="20"/>
              </w:rPr>
              <w:t>Circus Arts</w:t>
            </w:r>
          </w:p>
        </w:tc>
        <w:tc>
          <w:tcPr>
            <w:tcW w:w="21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5F5F25" w:rsidRDefault="009834AD">
            <w:pPr>
              <w:spacing w:line="276" w:lineRule="auto"/>
              <w:jc w:val="center"/>
              <w:rPr>
                <w:sz w:val="20"/>
                <w:szCs w:val="20"/>
              </w:rPr>
            </w:pPr>
            <w:r>
              <w:rPr>
                <w:sz w:val="20"/>
                <w:szCs w:val="20"/>
              </w:rPr>
              <w:t>TK-5th</w:t>
            </w:r>
          </w:p>
        </w:tc>
        <w:tc>
          <w:tcPr>
            <w:tcW w:w="21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5F5F25" w:rsidRDefault="009834AD">
            <w:pPr>
              <w:spacing w:line="276" w:lineRule="auto"/>
              <w:jc w:val="center"/>
              <w:rPr>
                <w:sz w:val="20"/>
                <w:szCs w:val="20"/>
              </w:rPr>
            </w:pPr>
            <w:r>
              <w:rPr>
                <w:sz w:val="20"/>
                <w:szCs w:val="20"/>
              </w:rPr>
              <w:t>TK-5th</w:t>
            </w:r>
          </w:p>
        </w:tc>
      </w:tr>
      <w:tr w:rsidR="005F5F25">
        <w:trPr>
          <w:trHeight w:val="300"/>
          <w:jc w:val="center"/>
        </w:trPr>
        <w:tc>
          <w:tcPr>
            <w:tcW w:w="231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5F5F25" w:rsidRDefault="009834AD">
            <w:pPr>
              <w:spacing w:line="276" w:lineRule="auto"/>
              <w:rPr>
                <w:sz w:val="20"/>
                <w:szCs w:val="20"/>
              </w:rPr>
            </w:pPr>
            <w:r>
              <w:rPr>
                <w:sz w:val="20"/>
                <w:szCs w:val="20"/>
              </w:rPr>
              <w:t xml:space="preserve">Coding </w:t>
            </w:r>
          </w:p>
        </w:tc>
        <w:tc>
          <w:tcPr>
            <w:tcW w:w="21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5F5F25" w:rsidRDefault="009834AD">
            <w:pPr>
              <w:spacing w:line="276" w:lineRule="auto"/>
              <w:jc w:val="center"/>
              <w:rPr>
                <w:sz w:val="20"/>
                <w:szCs w:val="20"/>
              </w:rPr>
            </w:pPr>
            <w:r>
              <w:rPr>
                <w:sz w:val="20"/>
                <w:szCs w:val="20"/>
              </w:rPr>
              <w:t>2nd-5th</w:t>
            </w:r>
          </w:p>
        </w:tc>
        <w:tc>
          <w:tcPr>
            <w:tcW w:w="21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5F5F25" w:rsidRDefault="009834AD">
            <w:pPr>
              <w:spacing w:line="276" w:lineRule="auto"/>
              <w:jc w:val="center"/>
              <w:rPr>
                <w:sz w:val="20"/>
                <w:szCs w:val="20"/>
              </w:rPr>
            </w:pPr>
            <w:r>
              <w:rPr>
                <w:sz w:val="20"/>
                <w:szCs w:val="20"/>
              </w:rPr>
              <w:t>2nd-5th</w:t>
            </w:r>
          </w:p>
        </w:tc>
      </w:tr>
      <w:tr w:rsidR="005F5F25">
        <w:trPr>
          <w:trHeight w:val="300"/>
          <w:jc w:val="center"/>
        </w:trPr>
        <w:tc>
          <w:tcPr>
            <w:tcW w:w="231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5F5F25" w:rsidRDefault="009834AD">
            <w:pPr>
              <w:spacing w:line="276" w:lineRule="auto"/>
              <w:rPr>
                <w:sz w:val="20"/>
                <w:szCs w:val="20"/>
              </w:rPr>
            </w:pPr>
            <w:r>
              <w:rPr>
                <w:sz w:val="20"/>
                <w:szCs w:val="20"/>
              </w:rPr>
              <w:t>Flamenco</w:t>
            </w:r>
          </w:p>
        </w:tc>
        <w:tc>
          <w:tcPr>
            <w:tcW w:w="21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5F5F25" w:rsidRDefault="009834AD">
            <w:pPr>
              <w:spacing w:line="276" w:lineRule="auto"/>
              <w:jc w:val="center"/>
              <w:rPr>
                <w:sz w:val="20"/>
                <w:szCs w:val="20"/>
              </w:rPr>
            </w:pPr>
            <w:r>
              <w:rPr>
                <w:sz w:val="20"/>
                <w:szCs w:val="20"/>
              </w:rPr>
              <w:t>TK-5th</w:t>
            </w:r>
          </w:p>
        </w:tc>
        <w:tc>
          <w:tcPr>
            <w:tcW w:w="21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5F5F25" w:rsidRDefault="009834AD">
            <w:pPr>
              <w:spacing w:line="276" w:lineRule="auto"/>
              <w:jc w:val="center"/>
              <w:rPr>
                <w:sz w:val="20"/>
                <w:szCs w:val="20"/>
              </w:rPr>
            </w:pPr>
            <w:r>
              <w:rPr>
                <w:sz w:val="20"/>
                <w:szCs w:val="20"/>
              </w:rPr>
              <w:t>TK-5th</w:t>
            </w:r>
          </w:p>
        </w:tc>
      </w:tr>
      <w:tr w:rsidR="005F5F25">
        <w:trPr>
          <w:trHeight w:val="300"/>
          <w:jc w:val="center"/>
        </w:trPr>
        <w:tc>
          <w:tcPr>
            <w:tcW w:w="231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5F5F25" w:rsidRDefault="009834AD">
            <w:pPr>
              <w:spacing w:line="276" w:lineRule="auto"/>
              <w:rPr>
                <w:sz w:val="20"/>
                <w:szCs w:val="20"/>
              </w:rPr>
            </w:pPr>
            <w:r>
              <w:rPr>
                <w:sz w:val="20"/>
                <w:szCs w:val="20"/>
              </w:rPr>
              <w:t>Gardening</w:t>
            </w:r>
          </w:p>
        </w:tc>
        <w:tc>
          <w:tcPr>
            <w:tcW w:w="21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5F5F25" w:rsidRDefault="009834AD">
            <w:pPr>
              <w:spacing w:line="276" w:lineRule="auto"/>
              <w:jc w:val="center"/>
              <w:rPr>
                <w:sz w:val="20"/>
                <w:szCs w:val="20"/>
              </w:rPr>
            </w:pPr>
            <w:r>
              <w:rPr>
                <w:sz w:val="20"/>
                <w:szCs w:val="20"/>
              </w:rPr>
              <w:t>K-5th</w:t>
            </w:r>
          </w:p>
        </w:tc>
        <w:tc>
          <w:tcPr>
            <w:tcW w:w="21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5F5F25" w:rsidRDefault="009834AD">
            <w:pPr>
              <w:spacing w:line="276" w:lineRule="auto"/>
              <w:jc w:val="center"/>
              <w:rPr>
                <w:sz w:val="20"/>
                <w:szCs w:val="20"/>
              </w:rPr>
            </w:pPr>
            <w:r>
              <w:rPr>
                <w:sz w:val="20"/>
                <w:szCs w:val="20"/>
              </w:rPr>
              <w:t>K-5th</w:t>
            </w:r>
          </w:p>
        </w:tc>
      </w:tr>
      <w:tr w:rsidR="005F5F25">
        <w:trPr>
          <w:trHeight w:val="300"/>
          <w:jc w:val="center"/>
        </w:trPr>
        <w:tc>
          <w:tcPr>
            <w:tcW w:w="231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5F5F25" w:rsidRDefault="009834AD">
            <w:pPr>
              <w:spacing w:line="276" w:lineRule="auto"/>
              <w:rPr>
                <w:sz w:val="20"/>
                <w:szCs w:val="20"/>
              </w:rPr>
            </w:pPr>
            <w:r>
              <w:rPr>
                <w:sz w:val="20"/>
                <w:szCs w:val="20"/>
              </w:rPr>
              <w:t>Legos 1</w:t>
            </w:r>
          </w:p>
        </w:tc>
        <w:tc>
          <w:tcPr>
            <w:tcW w:w="21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5F5F25" w:rsidRDefault="009834AD">
            <w:pPr>
              <w:spacing w:line="276" w:lineRule="auto"/>
              <w:jc w:val="center"/>
              <w:rPr>
                <w:sz w:val="20"/>
                <w:szCs w:val="20"/>
              </w:rPr>
            </w:pPr>
            <w:r>
              <w:rPr>
                <w:sz w:val="20"/>
                <w:szCs w:val="20"/>
              </w:rPr>
              <w:t>TK-2nd</w:t>
            </w:r>
          </w:p>
        </w:tc>
        <w:tc>
          <w:tcPr>
            <w:tcW w:w="21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5F5F25" w:rsidRDefault="009834AD">
            <w:pPr>
              <w:spacing w:line="276" w:lineRule="auto"/>
              <w:jc w:val="center"/>
              <w:rPr>
                <w:sz w:val="20"/>
                <w:szCs w:val="20"/>
              </w:rPr>
            </w:pPr>
            <w:r>
              <w:rPr>
                <w:sz w:val="20"/>
                <w:szCs w:val="20"/>
              </w:rPr>
              <w:t>TK-2nd</w:t>
            </w:r>
          </w:p>
        </w:tc>
      </w:tr>
      <w:tr w:rsidR="005F5F25">
        <w:trPr>
          <w:trHeight w:val="300"/>
          <w:jc w:val="center"/>
        </w:trPr>
        <w:tc>
          <w:tcPr>
            <w:tcW w:w="231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5F5F25" w:rsidRDefault="009834AD">
            <w:pPr>
              <w:spacing w:line="276" w:lineRule="auto"/>
              <w:rPr>
                <w:sz w:val="20"/>
                <w:szCs w:val="20"/>
              </w:rPr>
            </w:pPr>
            <w:r>
              <w:rPr>
                <w:sz w:val="20"/>
                <w:szCs w:val="20"/>
              </w:rPr>
              <w:t>Legos 2</w:t>
            </w:r>
          </w:p>
        </w:tc>
        <w:tc>
          <w:tcPr>
            <w:tcW w:w="21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5F5F25" w:rsidRDefault="009834AD">
            <w:pPr>
              <w:spacing w:line="276" w:lineRule="auto"/>
              <w:jc w:val="center"/>
              <w:rPr>
                <w:sz w:val="20"/>
                <w:szCs w:val="20"/>
              </w:rPr>
            </w:pPr>
            <w:r>
              <w:rPr>
                <w:sz w:val="20"/>
                <w:szCs w:val="20"/>
              </w:rPr>
              <w:t>2nd-5th</w:t>
            </w:r>
          </w:p>
        </w:tc>
        <w:tc>
          <w:tcPr>
            <w:tcW w:w="21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5F5F25" w:rsidRDefault="009834AD">
            <w:pPr>
              <w:spacing w:line="276" w:lineRule="auto"/>
              <w:jc w:val="center"/>
              <w:rPr>
                <w:sz w:val="20"/>
                <w:szCs w:val="20"/>
              </w:rPr>
            </w:pPr>
            <w:r>
              <w:rPr>
                <w:sz w:val="20"/>
                <w:szCs w:val="20"/>
              </w:rPr>
              <w:t>2nd-5th</w:t>
            </w:r>
          </w:p>
        </w:tc>
      </w:tr>
      <w:tr w:rsidR="005F5F25">
        <w:trPr>
          <w:trHeight w:val="240"/>
          <w:jc w:val="center"/>
        </w:trPr>
        <w:tc>
          <w:tcPr>
            <w:tcW w:w="23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5F5F25" w:rsidRDefault="009834AD">
            <w:pPr>
              <w:spacing w:line="276" w:lineRule="auto"/>
              <w:rPr>
                <w:sz w:val="20"/>
                <w:szCs w:val="20"/>
              </w:rPr>
            </w:pPr>
            <w:r>
              <w:rPr>
                <w:sz w:val="20"/>
                <w:szCs w:val="20"/>
              </w:rPr>
              <w:t>Soccer</w:t>
            </w: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5F5F25" w:rsidRDefault="009834AD">
            <w:pPr>
              <w:spacing w:line="276" w:lineRule="auto"/>
              <w:jc w:val="center"/>
              <w:rPr>
                <w:sz w:val="20"/>
                <w:szCs w:val="20"/>
              </w:rPr>
            </w:pPr>
            <w:r>
              <w:rPr>
                <w:sz w:val="20"/>
                <w:szCs w:val="20"/>
              </w:rPr>
              <w:t>3rd-5th</w:t>
            </w: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5F5F25" w:rsidRDefault="009834AD">
            <w:pPr>
              <w:spacing w:line="276" w:lineRule="auto"/>
              <w:jc w:val="center"/>
              <w:rPr>
                <w:sz w:val="20"/>
                <w:szCs w:val="20"/>
              </w:rPr>
            </w:pPr>
            <w:r>
              <w:rPr>
                <w:sz w:val="20"/>
                <w:szCs w:val="20"/>
              </w:rPr>
              <w:t>TK-2</w:t>
            </w:r>
          </w:p>
        </w:tc>
      </w:tr>
      <w:tr w:rsidR="005F5F25">
        <w:trPr>
          <w:trHeight w:val="360"/>
          <w:jc w:val="center"/>
        </w:trPr>
        <w:tc>
          <w:tcPr>
            <w:tcW w:w="231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5F5F25" w:rsidRDefault="009834AD">
            <w:pPr>
              <w:spacing w:line="276" w:lineRule="auto"/>
              <w:rPr>
                <w:sz w:val="20"/>
                <w:szCs w:val="20"/>
              </w:rPr>
            </w:pPr>
            <w:r>
              <w:rPr>
                <w:sz w:val="20"/>
                <w:szCs w:val="20"/>
              </w:rPr>
              <w:t>Tennis</w:t>
            </w:r>
          </w:p>
        </w:tc>
        <w:tc>
          <w:tcPr>
            <w:tcW w:w="21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5F5F25" w:rsidRDefault="009834AD">
            <w:pPr>
              <w:spacing w:line="276" w:lineRule="auto"/>
              <w:jc w:val="center"/>
              <w:rPr>
                <w:sz w:val="20"/>
                <w:szCs w:val="20"/>
              </w:rPr>
            </w:pPr>
            <w:r>
              <w:rPr>
                <w:sz w:val="20"/>
                <w:szCs w:val="20"/>
              </w:rPr>
              <w:t>K-1st</w:t>
            </w:r>
          </w:p>
        </w:tc>
        <w:tc>
          <w:tcPr>
            <w:tcW w:w="21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5F5F25" w:rsidRDefault="009834AD">
            <w:pPr>
              <w:spacing w:line="276" w:lineRule="auto"/>
              <w:jc w:val="center"/>
              <w:rPr>
                <w:sz w:val="20"/>
                <w:szCs w:val="20"/>
              </w:rPr>
            </w:pPr>
            <w:r>
              <w:rPr>
                <w:sz w:val="20"/>
                <w:szCs w:val="20"/>
              </w:rPr>
              <w:t>2nd-5th</w:t>
            </w:r>
          </w:p>
        </w:tc>
      </w:tr>
      <w:tr w:rsidR="005F5F25">
        <w:trPr>
          <w:trHeight w:val="340"/>
          <w:jc w:val="center"/>
        </w:trPr>
        <w:tc>
          <w:tcPr>
            <w:tcW w:w="231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rsidR="005F5F25" w:rsidRDefault="009834AD">
            <w:pPr>
              <w:spacing w:line="276" w:lineRule="auto"/>
              <w:rPr>
                <w:sz w:val="20"/>
                <w:szCs w:val="20"/>
              </w:rPr>
            </w:pPr>
            <w:r>
              <w:rPr>
                <w:sz w:val="20"/>
                <w:szCs w:val="20"/>
              </w:rPr>
              <w:t>Yoga</w:t>
            </w:r>
          </w:p>
        </w:tc>
        <w:tc>
          <w:tcPr>
            <w:tcW w:w="21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5F5F25" w:rsidRDefault="009834AD">
            <w:pPr>
              <w:spacing w:line="276" w:lineRule="auto"/>
              <w:jc w:val="center"/>
              <w:rPr>
                <w:sz w:val="20"/>
                <w:szCs w:val="20"/>
              </w:rPr>
            </w:pPr>
            <w:r>
              <w:rPr>
                <w:sz w:val="20"/>
                <w:szCs w:val="20"/>
              </w:rPr>
              <w:t>TK-5th</w:t>
            </w:r>
          </w:p>
        </w:tc>
        <w:tc>
          <w:tcPr>
            <w:tcW w:w="21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5F5F25" w:rsidRDefault="009834AD">
            <w:pPr>
              <w:spacing w:line="276" w:lineRule="auto"/>
              <w:jc w:val="center"/>
              <w:rPr>
                <w:sz w:val="20"/>
                <w:szCs w:val="20"/>
              </w:rPr>
            </w:pPr>
            <w:r>
              <w:rPr>
                <w:sz w:val="20"/>
                <w:szCs w:val="20"/>
              </w:rPr>
              <w:t>TK-5th</w:t>
            </w:r>
          </w:p>
        </w:tc>
      </w:tr>
    </w:tbl>
    <w:p w:rsidR="005F5F25" w:rsidRDefault="005F5F25">
      <w:pPr>
        <w:spacing w:line="276" w:lineRule="auto"/>
        <w:rPr>
          <w:b/>
        </w:rPr>
      </w:pPr>
    </w:p>
    <w:p w:rsidR="005F5F25" w:rsidRDefault="009834AD">
      <w:pPr>
        <w:spacing w:line="276" w:lineRule="auto"/>
        <w:ind w:left="130"/>
        <w:rPr>
          <w:b/>
          <w:sz w:val="20"/>
          <w:szCs w:val="20"/>
        </w:rPr>
      </w:pPr>
      <w:r>
        <w:rPr>
          <w:b/>
          <w:sz w:val="24"/>
          <w:szCs w:val="24"/>
          <w:u w:val="single"/>
        </w:rPr>
        <w:t>Please NOTE:</w:t>
      </w:r>
      <w:r>
        <w:rPr>
          <w:b/>
          <w:sz w:val="24"/>
          <w:szCs w:val="24"/>
        </w:rPr>
        <w:t xml:space="preserve">  You will need to register your child for the appropriate session based on grade.  If you register your child for the wrong session, they will need to be moved to the correct session and there is no guarantee that there will be enough space in that class</w:t>
      </w:r>
      <w:r>
        <w:rPr>
          <w:b/>
          <w:sz w:val="20"/>
          <w:szCs w:val="20"/>
        </w:rPr>
        <w:t>.</w:t>
      </w:r>
    </w:p>
    <w:p w:rsidR="005F5F25" w:rsidRDefault="005F5F25">
      <w:pPr>
        <w:spacing w:line="276" w:lineRule="auto"/>
        <w:rPr>
          <w:b/>
        </w:rPr>
      </w:pPr>
    </w:p>
    <w:p w:rsidR="005F5F25" w:rsidRDefault="009834AD">
      <w:pPr>
        <w:pStyle w:val="Heading1"/>
        <w:ind w:left="130" w:firstLine="0"/>
        <w:jc w:val="center"/>
        <w:rPr>
          <w:sz w:val="28"/>
          <w:szCs w:val="28"/>
        </w:rPr>
      </w:pPr>
      <w:bookmarkStart w:id="4" w:name="_3znysh7" w:colFirst="0" w:colLast="0"/>
      <w:bookmarkEnd w:id="4"/>
      <w:r>
        <w:rPr>
          <w:sz w:val="28"/>
          <w:szCs w:val="28"/>
        </w:rPr>
        <w:t>Spring 2019 ASE Class Descriptions</w:t>
      </w:r>
    </w:p>
    <w:p w:rsidR="005F5F25" w:rsidRDefault="005F5F25">
      <w:pPr>
        <w:spacing w:before="1"/>
        <w:rPr>
          <w:rFonts w:ascii="Times New Roman" w:eastAsia="Times New Roman" w:hAnsi="Times New Roman" w:cs="Times New Roman"/>
          <w:sz w:val="10"/>
          <w:szCs w:val="10"/>
        </w:rPr>
      </w:pPr>
    </w:p>
    <w:tbl>
      <w:tblPr>
        <w:tblStyle w:val="a1"/>
        <w:tblW w:w="10791"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5"/>
        <w:gridCol w:w="990"/>
        <w:gridCol w:w="8256"/>
      </w:tblGrid>
      <w:tr w:rsidR="005F5F25">
        <w:trPr>
          <w:trHeight w:val="640"/>
        </w:trPr>
        <w:tc>
          <w:tcPr>
            <w:tcW w:w="1545" w:type="dxa"/>
          </w:tcPr>
          <w:p w:rsidR="005F5F25" w:rsidRDefault="009834AD">
            <w:pPr>
              <w:spacing w:line="248" w:lineRule="auto"/>
              <w:ind w:left="110"/>
              <w:rPr>
                <w:b/>
              </w:rPr>
            </w:pPr>
            <w:r>
              <w:rPr>
                <w:b/>
              </w:rPr>
              <w:t>Class</w:t>
            </w:r>
          </w:p>
        </w:tc>
        <w:tc>
          <w:tcPr>
            <w:tcW w:w="990" w:type="dxa"/>
          </w:tcPr>
          <w:p w:rsidR="005F5F25" w:rsidRDefault="009834AD">
            <w:pPr>
              <w:spacing w:line="248" w:lineRule="auto"/>
              <w:ind w:left="110"/>
              <w:rPr>
                <w:b/>
              </w:rPr>
            </w:pPr>
            <w:r>
              <w:rPr>
                <w:b/>
              </w:rPr>
              <w:t>Cost/</w:t>
            </w:r>
          </w:p>
          <w:p w:rsidR="005F5F25" w:rsidRDefault="009834AD">
            <w:pPr>
              <w:spacing w:before="40"/>
              <w:ind w:left="110"/>
              <w:rPr>
                <w:b/>
              </w:rPr>
            </w:pPr>
            <w:r>
              <w:rPr>
                <w:b/>
              </w:rPr>
              <w:t>student</w:t>
            </w:r>
          </w:p>
        </w:tc>
        <w:tc>
          <w:tcPr>
            <w:tcW w:w="8256" w:type="dxa"/>
          </w:tcPr>
          <w:p w:rsidR="005F5F25" w:rsidRDefault="009834AD">
            <w:pPr>
              <w:spacing w:line="248" w:lineRule="auto"/>
              <w:ind w:left="110"/>
              <w:rPr>
                <w:b/>
              </w:rPr>
            </w:pPr>
            <w:r>
              <w:rPr>
                <w:b/>
              </w:rPr>
              <w:t>Description</w:t>
            </w:r>
          </w:p>
        </w:tc>
      </w:tr>
      <w:tr w:rsidR="005F5F25">
        <w:trPr>
          <w:trHeight w:val="580"/>
        </w:trPr>
        <w:tc>
          <w:tcPr>
            <w:tcW w:w="1545" w:type="dxa"/>
          </w:tcPr>
          <w:p w:rsidR="005F5F25" w:rsidRDefault="009834AD">
            <w:pPr>
              <w:ind w:left="110" w:right="489"/>
              <w:rPr>
                <w:sz w:val="20"/>
                <w:szCs w:val="20"/>
              </w:rPr>
            </w:pPr>
            <w:r>
              <w:rPr>
                <w:sz w:val="20"/>
                <w:szCs w:val="20"/>
              </w:rPr>
              <w:t>Art</w:t>
            </w:r>
          </w:p>
        </w:tc>
        <w:tc>
          <w:tcPr>
            <w:tcW w:w="990" w:type="dxa"/>
          </w:tcPr>
          <w:p w:rsidR="005F5F25" w:rsidRDefault="009834AD">
            <w:pPr>
              <w:ind w:left="110"/>
              <w:rPr>
                <w:sz w:val="20"/>
                <w:szCs w:val="20"/>
              </w:rPr>
            </w:pPr>
            <w:r>
              <w:rPr>
                <w:sz w:val="20"/>
                <w:szCs w:val="20"/>
              </w:rPr>
              <w:t>$100</w:t>
            </w:r>
          </w:p>
        </w:tc>
        <w:tc>
          <w:tcPr>
            <w:tcW w:w="8256" w:type="dxa"/>
          </w:tcPr>
          <w:p w:rsidR="005F5F25" w:rsidRDefault="009834AD">
            <w:pPr>
              <w:ind w:left="110" w:right="106"/>
              <w:jc w:val="both"/>
              <w:rPr>
                <w:sz w:val="20"/>
                <w:szCs w:val="20"/>
              </w:rPr>
            </w:pPr>
            <w:r>
              <w:rPr>
                <w:sz w:val="20"/>
                <w:szCs w:val="20"/>
              </w:rPr>
              <w:t>Grades K-2: Adventures in Art: Mixed Medium - Explore art and try out different art tools and mediums. Artists will expand their knowledge and love of art while completing projects in water color, acrylics, and mixed media.</w:t>
            </w:r>
          </w:p>
          <w:p w:rsidR="005F5F25" w:rsidRDefault="005F5F25">
            <w:pPr>
              <w:ind w:left="110" w:right="106"/>
              <w:jc w:val="both"/>
              <w:rPr>
                <w:sz w:val="20"/>
                <w:szCs w:val="20"/>
              </w:rPr>
            </w:pPr>
          </w:p>
          <w:p w:rsidR="005F5F25" w:rsidRDefault="009834AD">
            <w:pPr>
              <w:ind w:left="110" w:right="106"/>
              <w:jc w:val="both"/>
              <w:rPr>
                <w:sz w:val="20"/>
                <w:szCs w:val="20"/>
              </w:rPr>
            </w:pPr>
            <w:r>
              <w:rPr>
                <w:sz w:val="20"/>
                <w:szCs w:val="20"/>
              </w:rPr>
              <w:t xml:space="preserve">Grades 3-5: Adventures in Art: </w:t>
            </w:r>
            <w:r>
              <w:rPr>
                <w:sz w:val="20"/>
                <w:szCs w:val="20"/>
              </w:rPr>
              <w:t>Painting 101 - Explore acrylic painting and recreate some of the most famous works of art in history! Artists will expand their knowledge and love of art using professional art tools, while mastering beginner painting techniques.</w:t>
            </w:r>
          </w:p>
          <w:p w:rsidR="005F5F25" w:rsidRDefault="009834AD">
            <w:pPr>
              <w:ind w:left="110" w:right="106"/>
              <w:jc w:val="both"/>
              <w:rPr>
                <w:sz w:val="20"/>
                <w:szCs w:val="20"/>
              </w:rPr>
            </w:pPr>
            <w:r>
              <w:rPr>
                <w:sz w:val="20"/>
                <w:szCs w:val="20"/>
              </w:rPr>
              <w:t>Offered by Art Beat San Di</w:t>
            </w:r>
            <w:r>
              <w:rPr>
                <w:sz w:val="20"/>
                <w:szCs w:val="20"/>
              </w:rPr>
              <w:t xml:space="preserve">ego: </w:t>
            </w:r>
            <w:hyperlink r:id="rId10">
              <w:r>
                <w:rPr>
                  <w:color w:val="1155CC"/>
                  <w:sz w:val="20"/>
                  <w:szCs w:val="20"/>
                  <w:u w:val="single"/>
                </w:rPr>
                <w:t>www.artbeatsandiego.com</w:t>
              </w:r>
            </w:hyperlink>
          </w:p>
        </w:tc>
      </w:tr>
      <w:tr w:rsidR="005F5F25">
        <w:trPr>
          <w:trHeight w:val="2520"/>
        </w:trPr>
        <w:tc>
          <w:tcPr>
            <w:tcW w:w="1545" w:type="dxa"/>
          </w:tcPr>
          <w:p w:rsidR="005F5F25" w:rsidRDefault="009834AD">
            <w:pPr>
              <w:ind w:left="110" w:right="489"/>
              <w:rPr>
                <w:sz w:val="20"/>
                <w:szCs w:val="20"/>
              </w:rPr>
            </w:pPr>
            <w:r>
              <w:rPr>
                <w:sz w:val="20"/>
                <w:szCs w:val="20"/>
              </w:rPr>
              <w:lastRenderedPageBreak/>
              <w:t>Capoeira (K-2nd)</w:t>
            </w:r>
          </w:p>
          <w:p w:rsidR="005F5F25" w:rsidRDefault="009834AD">
            <w:pPr>
              <w:spacing w:before="6"/>
              <w:ind w:left="110"/>
              <w:rPr>
                <w:sz w:val="20"/>
                <w:szCs w:val="20"/>
              </w:rPr>
            </w:pPr>
            <w:r>
              <w:rPr>
                <w:sz w:val="20"/>
                <w:szCs w:val="20"/>
              </w:rPr>
              <w:t>(3rd-5h)</w:t>
            </w:r>
          </w:p>
        </w:tc>
        <w:tc>
          <w:tcPr>
            <w:tcW w:w="990" w:type="dxa"/>
          </w:tcPr>
          <w:p w:rsidR="005F5F25" w:rsidRDefault="009834AD">
            <w:pPr>
              <w:ind w:left="110"/>
              <w:rPr>
                <w:sz w:val="20"/>
                <w:szCs w:val="20"/>
              </w:rPr>
            </w:pPr>
            <w:r>
              <w:rPr>
                <w:sz w:val="20"/>
                <w:szCs w:val="20"/>
              </w:rPr>
              <w:t>$80</w:t>
            </w:r>
          </w:p>
        </w:tc>
        <w:tc>
          <w:tcPr>
            <w:tcW w:w="8256" w:type="dxa"/>
          </w:tcPr>
          <w:p w:rsidR="005F5F25" w:rsidRDefault="009834AD">
            <w:pPr>
              <w:ind w:left="110" w:right="106"/>
              <w:jc w:val="both"/>
              <w:rPr>
                <w:sz w:val="20"/>
                <w:szCs w:val="20"/>
              </w:rPr>
            </w:pPr>
            <w:r>
              <w:rPr>
                <w:sz w:val="20"/>
                <w:szCs w:val="20"/>
              </w:rPr>
              <w:t>The Capoeira Luanda San Diego – this class is structured to offer the kids the discipline and respect aspect of the martial arts at the same time as the freedom and creativity of music and dance and how to balance this contrast. They will be taught tough t</w:t>
            </w:r>
            <w:r>
              <w:rPr>
                <w:sz w:val="20"/>
                <w:szCs w:val="20"/>
              </w:rPr>
              <w:t>echnical physical exercises and game dynamics about their bodies and how work with it and the others around consciously and responsibly, exercising for the gain of strength and flexibility to reach a goal or different goals (acrobatics and capoeira movemen</w:t>
            </w:r>
            <w:r>
              <w:rPr>
                <w:sz w:val="20"/>
                <w:szCs w:val="20"/>
              </w:rPr>
              <w:t>ts, kicks and defenses). They will also learn about Capoeira culture and history as well as the songs and movements names in Portuguese language. Once one of the main characteristics of Capoeira culture is about the joy of practicing, the classes involve s</w:t>
            </w:r>
            <w:r>
              <w:rPr>
                <w:sz w:val="20"/>
                <w:szCs w:val="20"/>
              </w:rPr>
              <w:t>everal different game dynamics to make it more fun and</w:t>
            </w:r>
          </w:p>
          <w:p w:rsidR="005F5F25" w:rsidRDefault="009834AD">
            <w:pPr>
              <w:spacing w:before="8"/>
              <w:ind w:left="110" w:right="108"/>
              <w:jc w:val="both"/>
              <w:rPr>
                <w:sz w:val="20"/>
                <w:szCs w:val="20"/>
              </w:rPr>
            </w:pPr>
            <w:r>
              <w:rPr>
                <w:sz w:val="20"/>
                <w:szCs w:val="20"/>
              </w:rPr>
              <w:t xml:space="preserve">accessible to kids training, especially, in a set up with a short period of time. </w:t>
            </w:r>
          </w:p>
          <w:p w:rsidR="005F5F25" w:rsidRDefault="009834AD">
            <w:pPr>
              <w:spacing w:before="8"/>
              <w:ind w:left="110" w:right="108"/>
              <w:jc w:val="both"/>
              <w:rPr>
                <w:sz w:val="20"/>
                <w:szCs w:val="20"/>
              </w:rPr>
            </w:pPr>
            <w:r>
              <w:rPr>
                <w:sz w:val="20"/>
                <w:szCs w:val="20"/>
              </w:rPr>
              <w:t xml:space="preserve">Instructor: </w:t>
            </w:r>
            <w:hyperlink r:id="rId11">
              <w:r>
                <w:rPr>
                  <w:color w:val="0563C1"/>
                  <w:sz w:val="20"/>
                  <w:szCs w:val="20"/>
                  <w:u w:val="single"/>
                </w:rPr>
                <w:t>Massapê Andre Amado</w:t>
              </w:r>
            </w:hyperlink>
          </w:p>
        </w:tc>
      </w:tr>
      <w:tr w:rsidR="005F5F25">
        <w:trPr>
          <w:trHeight w:val="720"/>
        </w:trPr>
        <w:tc>
          <w:tcPr>
            <w:tcW w:w="1545" w:type="dxa"/>
          </w:tcPr>
          <w:p w:rsidR="005F5F25" w:rsidRDefault="009834AD">
            <w:pPr>
              <w:ind w:left="110" w:right="452"/>
              <w:rPr>
                <w:sz w:val="20"/>
                <w:szCs w:val="20"/>
              </w:rPr>
            </w:pPr>
            <w:r>
              <w:rPr>
                <w:sz w:val="20"/>
                <w:szCs w:val="20"/>
              </w:rPr>
              <w:t>Ceramics (TK-1</w:t>
            </w:r>
            <w:r>
              <w:rPr>
                <w:sz w:val="21"/>
                <w:szCs w:val="21"/>
                <w:vertAlign w:val="superscript"/>
              </w:rPr>
              <w:t>st</w:t>
            </w:r>
            <w:r>
              <w:rPr>
                <w:sz w:val="20"/>
                <w:szCs w:val="20"/>
              </w:rPr>
              <w:t>)</w:t>
            </w:r>
          </w:p>
          <w:p w:rsidR="005F5F25" w:rsidRDefault="009834AD">
            <w:pPr>
              <w:spacing w:before="6"/>
              <w:ind w:left="110"/>
              <w:rPr>
                <w:sz w:val="20"/>
                <w:szCs w:val="20"/>
              </w:rPr>
            </w:pPr>
            <w:r>
              <w:rPr>
                <w:sz w:val="20"/>
                <w:szCs w:val="20"/>
              </w:rPr>
              <w:t>(2</w:t>
            </w:r>
            <w:r>
              <w:rPr>
                <w:sz w:val="21"/>
                <w:szCs w:val="21"/>
                <w:vertAlign w:val="superscript"/>
              </w:rPr>
              <w:t>nd</w:t>
            </w:r>
            <w:r>
              <w:rPr>
                <w:sz w:val="20"/>
                <w:szCs w:val="20"/>
              </w:rPr>
              <w:t>-5</w:t>
            </w:r>
            <w:r>
              <w:rPr>
                <w:sz w:val="21"/>
                <w:szCs w:val="21"/>
                <w:vertAlign w:val="superscript"/>
              </w:rPr>
              <w:t>th</w:t>
            </w:r>
            <w:r>
              <w:rPr>
                <w:sz w:val="20"/>
                <w:szCs w:val="20"/>
              </w:rPr>
              <w:t>)</w:t>
            </w:r>
          </w:p>
        </w:tc>
        <w:tc>
          <w:tcPr>
            <w:tcW w:w="990" w:type="dxa"/>
          </w:tcPr>
          <w:p w:rsidR="005F5F25" w:rsidRDefault="009834AD">
            <w:pPr>
              <w:ind w:left="110"/>
              <w:rPr>
                <w:sz w:val="20"/>
                <w:szCs w:val="20"/>
              </w:rPr>
            </w:pPr>
            <w:r>
              <w:rPr>
                <w:sz w:val="20"/>
                <w:szCs w:val="20"/>
              </w:rPr>
              <w:t>$80</w:t>
            </w:r>
          </w:p>
        </w:tc>
        <w:tc>
          <w:tcPr>
            <w:tcW w:w="8256" w:type="dxa"/>
          </w:tcPr>
          <w:p w:rsidR="005F5F25" w:rsidRDefault="009834AD">
            <w:pPr>
              <w:ind w:left="110"/>
              <w:rPr>
                <w:sz w:val="20"/>
                <w:szCs w:val="20"/>
              </w:rPr>
            </w:pPr>
            <w:hyperlink r:id="rId12">
              <w:r>
                <w:rPr>
                  <w:color w:val="0563C1"/>
                  <w:sz w:val="20"/>
                  <w:szCs w:val="20"/>
                  <w:u w:val="single"/>
                </w:rPr>
                <w:t>Clay Munchkins</w:t>
              </w:r>
            </w:hyperlink>
            <w:r>
              <w:rPr>
                <w:color w:val="0563C1"/>
                <w:sz w:val="20"/>
                <w:szCs w:val="20"/>
              </w:rPr>
              <w:t xml:space="preserve"> </w:t>
            </w:r>
            <w:r>
              <w:rPr>
                <w:sz w:val="20"/>
                <w:szCs w:val="20"/>
              </w:rPr>
              <w:t>will cover anything from basic hand building (pinch, slab and coil) to introduction to the pottery wheel.</w:t>
            </w:r>
          </w:p>
        </w:tc>
      </w:tr>
      <w:tr w:rsidR="005F5F25">
        <w:trPr>
          <w:trHeight w:val="680"/>
        </w:trPr>
        <w:tc>
          <w:tcPr>
            <w:tcW w:w="1545" w:type="dxa"/>
          </w:tcPr>
          <w:p w:rsidR="005F5F25" w:rsidRDefault="009834AD">
            <w:pPr>
              <w:ind w:left="110" w:right="625"/>
              <w:rPr>
                <w:sz w:val="20"/>
                <w:szCs w:val="20"/>
              </w:rPr>
            </w:pPr>
            <w:r>
              <w:rPr>
                <w:sz w:val="20"/>
                <w:szCs w:val="20"/>
              </w:rPr>
              <w:t>Chess (TK-5</w:t>
            </w:r>
            <w:r>
              <w:rPr>
                <w:sz w:val="21"/>
                <w:szCs w:val="21"/>
                <w:vertAlign w:val="superscript"/>
              </w:rPr>
              <w:t>th</w:t>
            </w:r>
            <w:r>
              <w:rPr>
                <w:sz w:val="20"/>
                <w:szCs w:val="20"/>
              </w:rPr>
              <w:t>)</w:t>
            </w:r>
          </w:p>
        </w:tc>
        <w:tc>
          <w:tcPr>
            <w:tcW w:w="990" w:type="dxa"/>
          </w:tcPr>
          <w:p w:rsidR="005F5F25" w:rsidRDefault="009834AD">
            <w:pPr>
              <w:ind w:left="110"/>
              <w:rPr>
                <w:sz w:val="20"/>
                <w:szCs w:val="20"/>
              </w:rPr>
            </w:pPr>
            <w:r>
              <w:rPr>
                <w:sz w:val="20"/>
                <w:szCs w:val="20"/>
              </w:rPr>
              <w:t>$100</w:t>
            </w:r>
          </w:p>
        </w:tc>
        <w:tc>
          <w:tcPr>
            <w:tcW w:w="8256" w:type="dxa"/>
          </w:tcPr>
          <w:p w:rsidR="005F5F25" w:rsidRDefault="009834AD">
            <w:pPr>
              <w:ind w:left="110"/>
              <w:rPr>
                <w:sz w:val="20"/>
                <w:szCs w:val="20"/>
              </w:rPr>
            </w:pPr>
            <w:r>
              <w:rPr>
                <w:sz w:val="20"/>
                <w:szCs w:val="20"/>
              </w:rPr>
              <w:t>Playing chess has proven to help students enhance their creativity, improve their power of concentration, develop and expand critical thinking skills, boost memory and retention,  and</w:t>
            </w:r>
          </w:p>
          <w:p w:rsidR="005F5F25" w:rsidRDefault="009834AD">
            <w:pPr>
              <w:spacing w:before="1"/>
              <w:ind w:left="110"/>
              <w:rPr>
                <w:sz w:val="20"/>
                <w:szCs w:val="20"/>
              </w:rPr>
            </w:pPr>
            <w:r>
              <w:rPr>
                <w:sz w:val="20"/>
                <w:szCs w:val="20"/>
              </w:rPr>
              <w:t xml:space="preserve">achieve superior academic performance plus it is fun. Offered by </w:t>
            </w:r>
            <w:hyperlink r:id="rId13">
              <w:r>
                <w:rPr>
                  <w:color w:val="0563C1"/>
                  <w:sz w:val="20"/>
                  <w:szCs w:val="20"/>
                  <w:u w:val="single"/>
                </w:rPr>
                <w:t>Mountain Lake Chess</w:t>
              </w:r>
            </w:hyperlink>
            <w:hyperlink r:id="rId14">
              <w:r>
                <w:rPr>
                  <w:sz w:val="20"/>
                  <w:szCs w:val="20"/>
                </w:rPr>
                <w:t>.</w:t>
              </w:r>
            </w:hyperlink>
          </w:p>
        </w:tc>
      </w:tr>
      <w:tr w:rsidR="005F5F25">
        <w:trPr>
          <w:trHeight w:val="1080"/>
        </w:trPr>
        <w:tc>
          <w:tcPr>
            <w:tcW w:w="1545" w:type="dxa"/>
          </w:tcPr>
          <w:p w:rsidR="005F5F25" w:rsidRDefault="009834AD">
            <w:pPr>
              <w:ind w:left="110" w:right="282"/>
              <w:rPr>
                <w:sz w:val="20"/>
                <w:szCs w:val="20"/>
              </w:rPr>
            </w:pPr>
            <w:r>
              <w:rPr>
                <w:sz w:val="20"/>
                <w:szCs w:val="20"/>
              </w:rPr>
              <w:t>Circus Arts (K-5</w:t>
            </w:r>
            <w:r>
              <w:rPr>
                <w:sz w:val="21"/>
                <w:szCs w:val="21"/>
                <w:vertAlign w:val="superscript"/>
              </w:rPr>
              <w:t>th</w:t>
            </w:r>
            <w:r>
              <w:rPr>
                <w:sz w:val="20"/>
                <w:szCs w:val="20"/>
              </w:rPr>
              <w:t>)</w:t>
            </w:r>
          </w:p>
        </w:tc>
        <w:tc>
          <w:tcPr>
            <w:tcW w:w="990" w:type="dxa"/>
          </w:tcPr>
          <w:p w:rsidR="005F5F25" w:rsidRDefault="009834AD">
            <w:pPr>
              <w:ind w:left="110"/>
              <w:rPr>
                <w:sz w:val="20"/>
                <w:szCs w:val="20"/>
              </w:rPr>
            </w:pPr>
            <w:r>
              <w:rPr>
                <w:sz w:val="20"/>
                <w:szCs w:val="20"/>
              </w:rPr>
              <w:t>$95</w:t>
            </w:r>
          </w:p>
        </w:tc>
        <w:tc>
          <w:tcPr>
            <w:tcW w:w="8256" w:type="dxa"/>
          </w:tcPr>
          <w:p w:rsidR="005F5F25" w:rsidRDefault="009834AD">
            <w:pPr>
              <w:spacing w:before="3"/>
              <w:ind w:left="110" w:right="105"/>
              <w:jc w:val="both"/>
              <w:rPr>
                <w:sz w:val="20"/>
                <w:szCs w:val="20"/>
              </w:rPr>
            </w:pPr>
            <w:r>
              <w:rPr>
                <w:color w:val="1C1C1C"/>
                <w:sz w:val="20"/>
                <w:szCs w:val="20"/>
              </w:rPr>
              <w:t xml:space="preserve">Come run away and join the circus with teachers from the </w:t>
            </w:r>
            <w:hyperlink r:id="rId15">
              <w:r>
                <w:rPr>
                  <w:color w:val="1155CC"/>
                  <w:sz w:val="20"/>
                  <w:szCs w:val="20"/>
                  <w:u w:val="single"/>
                </w:rPr>
                <w:t>Sophia Isadora Academy</w:t>
              </w:r>
              <w:r>
                <w:rPr>
                  <w:color w:val="1155CC"/>
                  <w:sz w:val="20"/>
                  <w:szCs w:val="20"/>
                  <w:u w:val="single"/>
                </w:rPr>
                <w:t xml:space="preserve"> of Circus Arts</w:t>
              </w:r>
            </w:hyperlink>
            <w:r>
              <w:rPr>
                <w:color w:val="1C1C1C"/>
                <w:sz w:val="20"/>
                <w:szCs w:val="20"/>
              </w:rPr>
              <w:t>. All our trained teachers are also professional circus artists. Students will learn tumbling, juggling, aerial arts, acting, ball walking and perform a show during the last class of the session. This is a wonderful chance to enjoy the ancie</w:t>
            </w:r>
            <w:r>
              <w:rPr>
                <w:color w:val="1C1C1C"/>
                <w:sz w:val="20"/>
                <w:szCs w:val="20"/>
              </w:rPr>
              <w:t>nt art form of circus arts and have fun doing it with fellow classmates.</w:t>
            </w:r>
          </w:p>
        </w:tc>
      </w:tr>
      <w:tr w:rsidR="005F5F25">
        <w:trPr>
          <w:trHeight w:val="740"/>
        </w:trPr>
        <w:tc>
          <w:tcPr>
            <w:tcW w:w="1545" w:type="dxa"/>
          </w:tcPr>
          <w:p w:rsidR="005F5F25" w:rsidRDefault="009834AD">
            <w:pPr>
              <w:ind w:left="110" w:right="419"/>
              <w:rPr>
                <w:sz w:val="20"/>
                <w:szCs w:val="20"/>
              </w:rPr>
            </w:pPr>
            <w:r>
              <w:rPr>
                <w:sz w:val="20"/>
                <w:szCs w:val="20"/>
              </w:rPr>
              <w:t>Flamenco (TK-5</w:t>
            </w:r>
            <w:r>
              <w:rPr>
                <w:sz w:val="21"/>
                <w:szCs w:val="21"/>
                <w:vertAlign w:val="superscript"/>
              </w:rPr>
              <w:t>th</w:t>
            </w:r>
            <w:r>
              <w:rPr>
                <w:sz w:val="20"/>
                <w:szCs w:val="20"/>
              </w:rPr>
              <w:t>)</w:t>
            </w:r>
          </w:p>
        </w:tc>
        <w:tc>
          <w:tcPr>
            <w:tcW w:w="990" w:type="dxa"/>
          </w:tcPr>
          <w:p w:rsidR="005F5F25" w:rsidRDefault="009834AD">
            <w:pPr>
              <w:ind w:left="110"/>
              <w:rPr>
                <w:sz w:val="20"/>
                <w:szCs w:val="20"/>
              </w:rPr>
            </w:pPr>
            <w:r>
              <w:rPr>
                <w:sz w:val="20"/>
                <w:szCs w:val="20"/>
              </w:rPr>
              <w:t>$70</w:t>
            </w:r>
          </w:p>
        </w:tc>
        <w:tc>
          <w:tcPr>
            <w:tcW w:w="8256" w:type="dxa"/>
          </w:tcPr>
          <w:p w:rsidR="005F5F25" w:rsidRDefault="009834AD">
            <w:pPr>
              <w:ind w:left="110"/>
              <w:rPr>
                <w:sz w:val="20"/>
                <w:szCs w:val="20"/>
              </w:rPr>
            </w:pPr>
            <w:hyperlink r:id="rId16">
              <w:r>
                <w:rPr>
                  <w:color w:val="0563C1"/>
                  <w:sz w:val="20"/>
                  <w:szCs w:val="20"/>
                  <w:u w:val="single"/>
                </w:rPr>
                <w:t>Flamenco with Roots Performing Arts</w:t>
              </w:r>
            </w:hyperlink>
            <w:hyperlink r:id="rId17">
              <w:r>
                <w:rPr>
                  <w:color w:val="0563C1"/>
                  <w:sz w:val="20"/>
                  <w:szCs w:val="20"/>
                </w:rPr>
                <w:t xml:space="preserve"> </w:t>
              </w:r>
            </w:hyperlink>
            <w:r>
              <w:rPr>
                <w:sz w:val="20"/>
                <w:szCs w:val="20"/>
              </w:rPr>
              <w:t>teaches students to build upon basic elements: body stance, footwork, arm and hand, and the Palmas hand clapping, feeling the rhythm of the</w:t>
            </w:r>
          </w:p>
          <w:p w:rsidR="005F5F25" w:rsidRDefault="009834AD">
            <w:pPr>
              <w:spacing w:before="1"/>
              <w:ind w:left="110"/>
              <w:rPr>
                <w:sz w:val="20"/>
                <w:szCs w:val="20"/>
              </w:rPr>
            </w:pPr>
            <w:r>
              <w:rPr>
                <w:sz w:val="20"/>
                <w:szCs w:val="20"/>
              </w:rPr>
              <w:t>music. Children may have opportunities to perform in public events.</w:t>
            </w:r>
          </w:p>
        </w:tc>
      </w:tr>
      <w:tr w:rsidR="005F5F25">
        <w:trPr>
          <w:trHeight w:val="440"/>
        </w:trPr>
        <w:tc>
          <w:tcPr>
            <w:tcW w:w="1545" w:type="dxa"/>
          </w:tcPr>
          <w:p w:rsidR="005F5F25" w:rsidRDefault="009834AD">
            <w:pPr>
              <w:ind w:left="110"/>
              <w:rPr>
                <w:sz w:val="20"/>
                <w:szCs w:val="20"/>
              </w:rPr>
            </w:pPr>
            <w:r>
              <w:rPr>
                <w:sz w:val="20"/>
                <w:szCs w:val="20"/>
              </w:rPr>
              <w:t>Gardening</w:t>
            </w:r>
          </w:p>
          <w:p w:rsidR="005F5F25" w:rsidRDefault="009834AD">
            <w:pPr>
              <w:ind w:left="110"/>
              <w:rPr>
                <w:sz w:val="20"/>
                <w:szCs w:val="20"/>
              </w:rPr>
            </w:pPr>
            <w:r>
              <w:rPr>
                <w:sz w:val="20"/>
                <w:szCs w:val="20"/>
              </w:rPr>
              <w:t>(K-5</w:t>
            </w:r>
            <w:r>
              <w:rPr>
                <w:sz w:val="21"/>
                <w:szCs w:val="21"/>
                <w:vertAlign w:val="superscript"/>
              </w:rPr>
              <w:t>th</w:t>
            </w:r>
            <w:r>
              <w:rPr>
                <w:sz w:val="20"/>
                <w:szCs w:val="20"/>
              </w:rPr>
              <w:t>)</w:t>
            </w:r>
          </w:p>
        </w:tc>
        <w:tc>
          <w:tcPr>
            <w:tcW w:w="990" w:type="dxa"/>
          </w:tcPr>
          <w:p w:rsidR="005F5F25" w:rsidRDefault="009834AD">
            <w:pPr>
              <w:ind w:left="110"/>
              <w:rPr>
                <w:sz w:val="20"/>
                <w:szCs w:val="20"/>
              </w:rPr>
            </w:pPr>
            <w:r>
              <w:rPr>
                <w:sz w:val="20"/>
                <w:szCs w:val="20"/>
              </w:rPr>
              <w:t>$70</w:t>
            </w:r>
          </w:p>
        </w:tc>
        <w:tc>
          <w:tcPr>
            <w:tcW w:w="8256" w:type="dxa"/>
          </w:tcPr>
          <w:p w:rsidR="005F5F25" w:rsidRDefault="009834AD">
            <w:pPr>
              <w:ind w:left="110"/>
              <w:rPr>
                <w:sz w:val="20"/>
                <w:szCs w:val="20"/>
              </w:rPr>
            </w:pPr>
            <w:r>
              <w:rPr>
                <w:sz w:val="20"/>
                <w:szCs w:val="20"/>
              </w:rPr>
              <w:t xml:space="preserve">Join </w:t>
            </w:r>
            <w:hyperlink r:id="rId18">
              <w:r>
                <w:rPr>
                  <w:color w:val="0563C1"/>
                  <w:sz w:val="20"/>
                  <w:szCs w:val="20"/>
                  <w:u w:val="single"/>
                </w:rPr>
                <w:t>Dig Down Deep</w:t>
              </w:r>
            </w:hyperlink>
            <w:hyperlink r:id="rId19">
              <w:r>
                <w:rPr>
                  <w:sz w:val="20"/>
                  <w:szCs w:val="20"/>
                </w:rPr>
                <w:t xml:space="preserve">! </w:t>
              </w:r>
            </w:hyperlink>
            <w:r>
              <w:rPr>
                <w:sz w:val="20"/>
                <w:szCs w:val="20"/>
              </w:rPr>
              <w:t>Work on crops and planting, weeding, mulching, composting. We will</w:t>
            </w:r>
          </w:p>
          <w:p w:rsidR="005F5F25" w:rsidRDefault="009834AD">
            <w:pPr>
              <w:ind w:left="110"/>
              <w:rPr>
                <w:sz w:val="20"/>
                <w:szCs w:val="20"/>
              </w:rPr>
            </w:pPr>
            <w:r>
              <w:rPr>
                <w:sz w:val="20"/>
                <w:szCs w:val="20"/>
              </w:rPr>
              <w:t>also work on signage and taste the flavors of our garden grown harvests!</w:t>
            </w:r>
          </w:p>
        </w:tc>
      </w:tr>
      <w:tr w:rsidR="005F5F25">
        <w:trPr>
          <w:trHeight w:val="900"/>
        </w:trPr>
        <w:tc>
          <w:tcPr>
            <w:tcW w:w="1545" w:type="dxa"/>
          </w:tcPr>
          <w:p w:rsidR="005F5F25" w:rsidRDefault="009834AD">
            <w:pPr>
              <w:ind w:left="110" w:right="589"/>
              <w:rPr>
                <w:sz w:val="20"/>
                <w:szCs w:val="20"/>
              </w:rPr>
            </w:pPr>
            <w:r>
              <w:rPr>
                <w:sz w:val="20"/>
                <w:szCs w:val="20"/>
              </w:rPr>
              <w:t>Soccer (TK-2</w:t>
            </w:r>
            <w:r>
              <w:rPr>
                <w:sz w:val="21"/>
                <w:szCs w:val="21"/>
                <w:vertAlign w:val="superscript"/>
              </w:rPr>
              <w:t>nd</w:t>
            </w:r>
            <w:r>
              <w:rPr>
                <w:sz w:val="20"/>
                <w:szCs w:val="20"/>
              </w:rPr>
              <w:t>)</w:t>
            </w:r>
          </w:p>
          <w:p w:rsidR="005F5F25" w:rsidRDefault="009834AD">
            <w:pPr>
              <w:spacing w:before="4"/>
              <w:ind w:left="110"/>
              <w:rPr>
                <w:sz w:val="20"/>
                <w:szCs w:val="20"/>
              </w:rPr>
            </w:pPr>
            <w:r>
              <w:rPr>
                <w:sz w:val="20"/>
                <w:szCs w:val="20"/>
              </w:rPr>
              <w:t>(3</w:t>
            </w:r>
            <w:r>
              <w:rPr>
                <w:sz w:val="21"/>
                <w:szCs w:val="21"/>
                <w:vertAlign w:val="superscript"/>
              </w:rPr>
              <w:t>rd</w:t>
            </w:r>
            <w:r>
              <w:rPr>
                <w:sz w:val="20"/>
                <w:szCs w:val="20"/>
              </w:rPr>
              <w:t>–5</w:t>
            </w:r>
            <w:r>
              <w:rPr>
                <w:sz w:val="21"/>
                <w:szCs w:val="21"/>
                <w:vertAlign w:val="superscript"/>
              </w:rPr>
              <w:t>th</w:t>
            </w:r>
            <w:r>
              <w:rPr>
                <w:sz w:val="20"/>
                <w:szCs w:val="20"/>
              </w:rPr>
              <w:t>)</w:t>
            </w:r>
          </w:p>
        </w:tc>
        <w:tc>
          <w:tcPr>
            <w:tcW w:w="990" w:type="dxa"/>
          </w:tcPr>
          <w:p w:rsidR="005F5F25" w:rsidRDefault="009834AD">
            <w:pPr>
              <w:ind w:left="110"/>
              <w:rPr>
                <w:sz w:val="20"/>
                <w:szCs w:val="20"/>
              </w:rPr>
            </w:pPr>
            <w:r>
              <w:rPr>
                <w:sz w:val="20"/>
                <w:szCs w:val="20"/>
              </w:rPr>
              <w:t>$100</w:t>
            </w:r>
          </w:p>
        </w:tc>
        <w:tc>
          <w:tcPr>
            <w:tcW w:w="8256" w:type="dxa"/>
          </w:tcPr>
          <w:p w:rsidR="005F5F25" w:rsidRDefault="009834AD">
            <w:pPr>
              <w:ind w:left="110" w:right="108"/>
              <w:jc w:val="both"/>
              <w:rPr>
                <w:sz w:val="20"/>
                <w:szCs w:val="20"/>
              </w:rPr>
            </w:pPr>
            <w:r>
              <w:rPr>
                <w:sz w:val="20"/>
                <w:szCs w:val="20"/>
              </w:rPr>
              <w:t>Kids will have fun learning, improving in their skill level, building self-confidence and making new friends. Class will cover the fundamentals of soccer through fun games and drills led by professional coaches who specialize</w:t>
            </w:r>
            <w:r>
              <w:rPr>
                <w:sz w:val="20"/>
                <w:szCs w:val="20"/>
              </w:rPr>
              <w:t xml:space="preserve"> in working with youth. T-Shirt included. Offered by </w:t>
            </w:r>
            <w:hyperlink r:id="rId20">
              <w:r>
                <w:rPr>
                  <w:color w:val="1155CC"/>
                  <w:sz w:val="20"/>
                  <w:szCs w:val="20"/>
                  <w:u w:val="single"/>
                </w:rPr>
                <w:t>Soccer Kids America.</w:t>
              </w:r>
            </w:hyperlink>
          </w:p>
        </w:tc>
      </w:tr>
      <w:tr w:rsidR="005F5F25">
        <w:trPr>
          <w:trHeight w:val="1020"/>
        </w:trPr>
        <w:tc>
          <w:tcPr>
            <w:tcW w:w="1545" w:type="dxa"/>
          </w:tcPr>
          <w:p w:rsidR="005F5F25" w:rsidRDefault="009834AD">
            <w:pPr>
              <w:ind w:left="110" w:right="320"/>
              <w:rPr>
                <w:sz w:val="20"/>
                <w:szCs w:val="20"/>
              </w:rPr>
            </w:pPr>
            <w:r>
              <w:rPr>
                <w:sz w:val="20"/>
                <w:szCs w:val="20"/>
              </w:rPr>
              <w:t>Tennis (K-5th)</w:t>
            </w:r>
          </w:p>
        </w:tc>
        <w:tc>
          <w:tcPr>
            <w:tcW w:w="990" w:type="dxa"/>
          </w:tcPr>
          <w:p w:rsidR="005F5F25" w:rsidRDefault="009834AD">
            <w:pPr>
              <w:ind w:left="110"/>
              <w:rPr>
                <w:sz w:val="20"/>
                <w:szCs w:val="20"/>
              </w:rPr>
            </w:pPr>
            <w:r>
              <w:rPr>
                <w:sz w:val="20"/>
                <w:szCs w:val="20"/>
              </w:rPr>
              <w:t>$125</w:t>
            </w:r>
          </w:p>
        </w:tc>
        <w:tc>
          <w:tcPr>
            <w:tcW w:w="8256" w:type="dxa"/>
          </w:tcPr>
          <w:p w:rsidR="005F5F25" w:rsidRDefault="009834AD">
            <w:pPr>
              <w:ind w:left="110" w:right="106"/>
              <w:jc w:val="both"/>
              <w:rPr>
                <w:color w:val="1C1C1C"/>
                <w:sz w:val="20"/>
                <w:szCs w:val="20"/>
              </w:rPr>
            </w:pPr>
            <w:r>
              <w:rPr>
                <w:color w:val="222222"/>
                <w:sz w:val="20"/>
                <w:szCs w:val="20"/>
                <w:highlight w:val="white"/>
              </w:rPr>
              <w:t xml:space="preserve">Using age-appropriate equipment, we help kids develop court awareness, timing and hand-eye coordination on a youth-size tennis court which we create on your school's blacktop. Offered by Your Court Tennis: </w:t>
            </w:r>
            <w:hyperlink r:id="rId21">
              <w:r>
                <w:rPr>
                  <w:color w:val="1155CC"/>
                  <w:sz w:val="20"/>
                  <w:szCs w:val="20"/>
                  <w:highlight w:val="white"/>
                  <w:u w:val="single"/>
                </w:rPr>
                <w:t>http://www.yourcourttennis.com/</w:t>
              </w:r>
            </w:hyperlink>
          </w:p>
        </w:tc>
      </w:tr>
      <w:tr w:rsidR="005F5F25">
        <w:trPr>
          <w:trHeight w:val="1360"/>
        </w:trPr>
        <w:tc>
          <w:tcPr>
            <w:tcW w:w="1545" w:type="dxa"/>
          </w:tcPr>
          <w:p w:rsidR="005F5F25" w:rsidRDefault="009834AD">
            <w:pPr>
              <w:ind w:left="110" w:right="320"/>
              <w:rPr>
                <w:sz w:val="20"/>
                <w:szCs w:val="20"/>
              </w:rPr>
            </w:pPr>
            <w:r>
              <w:rPr>
                <w:sz w:val="20"/>
                <w:szCs w:val="20"/>
              </w:rPr>
              <w:t xml:space="preserve">WOW Kids Code </w:t>
            </w:r>
          </w:p>
          <w:p w:rsidR="005F5F25" w:rsidRDefault="009834AD">
            <w:pPr>
              <w:ind w:left="110" w:right="522"/>
              <w:rPr>
                <w:sz w:val="20"/>
                <w:szCs w:val="20"/>
              </w:rPr>
            </w:pPr>
            <w:r>
              <w:rPr>
                <w:sz w:val="20"/>
                <w:szCs w:val="20"/>
              </w:rPr>
              <w:t>(2</w:t>
            </w:r>
            <w:r>
              <w:rPr>
                <w:sz w:val="21"/>
                <w:szCs w:val="21"/>
                <w:vertAlign w:val="superscript"/>
              </w:rPr>
              <w:t>nd</w:t>
            </w:r>
            <w:r>
              <w:rPr>
                <w:sz w:val="20"/>
                <w:szCs w:val="20"/>
              </w:rPr>
              <w:t>-5</w:t>
            </w:r>
            <w:r>
              <w:rPr>
                <w:sz w:val="21"/>
                <w:szCs w:val="21"/>
                <w:vertAlign w:val="superscript"/>
              </w:rPr>
              <w:t>th</w:t>
            </w:r>
            <w:r>
              <w:rPr>
                <w:sz w:val="20"/>
                <w:szCs w:val="20"/>
              </w:rPr>
              <w:t>)</w:t>
            </w:r>
          </w:p>
        </w:tc>
        <w:tc>
          <w:tcPr>
            <w:tcW w:w="990" w:type="dxa"/>
          </w:tcPr>
          <w:p w:rsidR="005F5F25" w:rsidRDefault="009834AD">
            <w:pPr>
              <w:ind w:left="110"/>
              <w:rPr>
                <w:sz w:val="20"/>
                <w:szCs w:val="20"/>
              </w:rPr>
            </w:pPr>
            <w:r>
              <w:rPr>
                <w:sz w:val="20"/>
                <w:szCs w:val="20"/>
              </w:rPr>
              <w:t>$100</w:t>
            </w:r>
          </w:p>
        </w:tc>
        <w:tc>
          <w:tcPr>
            <w:tcW w:w="8256" w:type="dxa"/>
          </w:tcPr>
          <w:p w:rsidR="005F5F25" w:rsidRDefault="009834AD">
            <w:pPr>
              <w:ind w:left="110" w:right="106"/>
              <w:jc w:val="both"/>
              <w:rPr>
                <w:sz w:val="20"/>
                <w:szCs w:val="20"/>
              </w:rPr>
            </w:pPr>
            <w:r>
              <w:rPr>
                <w:color w:val="1C1C1C"/>
                <w:sz w:val="20"/>
                <w:szCs w:val="20"/>
              </w:rPr>
              <w:t>This amazing class uses a kid-friendly simplified version of Javascript to teach kids real coding skills. There are several different themed work books that change each session and include 18+ apps to code. Kids can work at their level to create working ap</w:t>
            </w:r>
            <w:r>
              <w:rPr>
                <w:color w:val="1C1C1C"/>
                <w:sz w:val="20"/>
                <w:szCs w:val="20"/>
              </w:rPr>
              <w:t>ps with as few as 2 lines of code, to more complicated apps with 60+ lines of code to the ultimate challenge to create your</w:t>
            </w:r>
            <w:r>
              <w:rPr>
                <w:sz w:val="20"/>
                <w:szCs w:val="20"/>
              </w:rPr>
              <w:t xml:space="preserve"> </w:t>
            </w:r>
            <w:r>
              <w:rPr>
                <w:color w:val="1C1C1C"/>
                <w:sz w:val="20"/>
                <w:szCs w:val="20"/>
              </w:rPr>
              <w:t xml:space="preserve">own app! Students can download their apps onto their personal devices to share at home. </w:t>
            </w:r>
            <w:hyperlink r:id="rId22">
              <w:r>
                <w:rPr>
                  <w:color w:val="0563C1"/>
                  <w:sz w:val="20"/>
                  <w:szCs w:val="20"/>
                  <w:u w:val="single"/>
                </w:rPr>
                <w:t>http://www.wholechild.com</w:t>
              </w:r>
            </w:hyperlink>
          </w:p>
        </w:tc>
      </w:tr>
      <w:tr w:rsidR="005F5F25">
        <w:trPr>
          <w:trHeight w:val="1360"/>
        </w:trPr>
        <w:tc>
          <w:tcPr>
            <w:tcW w:w="1545" w:type="dxa"/>
          </w:tcPr>
          <w:p w:rsidR="005F5F25" w:rsidRDefault="009834AD">
            <w:pPr>
              <w:ind w:left="110" w:right="320"/>
              <w:rPr>
                <w:sz w:val="20"/>
                <w:szCs w:val="20"/>
              </w:rPr>
            </w:pPr>
            <w:r>
              <w:rPr>
                <w:sz w:val="20"/>
                <w:szCs w:val="20"/>
              </w:rPr>
              <w:t>WOW</w:t>
            </w:r>
          </w:p>
          <w:p w:rsidR="005F5F25" w:rsidRDefault="009834AD">
            <w:pPr>
              <w:ind w:left="110" w:right="133"/>
              <w:rPr>
                <w:sz w:val="20"/>
                <w:szCs w:val="20"/>
              </w:rPr>
            </w:pPr>
            <w:r>
              <w:rPr>
                <w:sz w:val="20"/>
                <w:szCs w:val="20"/>
              </w:rPr>
              <w:t>LEGO</w:t>
            </w:r>
            <w:r>
              <w:rPr>
                <w:sz w:val="21"/>
                <w:szCs w:val="21"/>
                <w:vertAlign w:val="superscript"/>
              </w:rPr>
              <w:t xml:space="preserve">® </w:t>
            </w:r>
            <w:r>
              <w:rPr>
                <w:sz w:val="20"/>
                <w:szCs w:val="20"/>
              </w:rPr>
              <w:t>Early Engineering 1 - Machines (TK-2</w:t>
            </w:r>
            <w:r>
              <w:rPr>
                <w:sz w:val="21"/>
                <w:szCs w:val="21"/>
                <w:vertAlign w:val="superscript"/>
              </w:rPr>
              <w:t>nd</w:t>
            </w:r>
            <w:r>
              <w:rPr>
                <w:sz w:val="20"/>
                <w:szCs w:val="20"/>
              </w:rPr>
              <w:t>)</w:t>
            </w:r>
          </w:p>
        </w:tc>
        <w:tc>
          <w:tcPr>
            <w:tcW w:w="990" w:type="dxa"/>
          </w:tcPr>
          <w:p w:rsidR="005F5F25" w:rsidRDefault="009834AD">
            <w:pPr>
              <w:ind w:left="110"/>
              <w:rPr>
                <w:sz w:val="20"/>
                <w:szCs w:val="20"/>
              </w:rPr>
            </w:pPr>
            <w:r>
              <w:rPr>
                <w:sz w:val="20"/>
                <w:szCs w:val="20"/>
              </w:rPr>
              <w:t>$95</w:t>
            </w:r>
          </w:p>
        </w:tc>
        <w:tc>
          <w:tcPr>
            <w:tcW w:w="8256" w:type="dxa"/>
          </w:tcPr>
          <w:p w:rsidR="005F5F25" w:rsidRDefault="009834AD">
            <w:pPr>
              <w:ind w:left="110" w:right="105"/>
              <w:jc w:val="both"/>
              <w:rPr>
                <w:sz w:val="20"/>
                <w:szCs w:val="20"/>
              </w:rPr>
            </w:pPr>
            <w:r>
              <w:rPr>
                <w:sz w:val="20"/>
                <w:szCs w:val="20"/>
              </w:rPr>
              <w:t>This hands-on STEM (science, technology, engineering and math) Lego class is designed to introduce younger kids to basic science an</w:t>
            </w:r>
            <w:r>
              <w:rPr>
                <w:sz w:val="20"/>
                <w:szCs w:val="20"/>
              </w:rPr>
              <w:t>d engineering concepts. Younger students will build fun and simple models like a seesaw, rolling vehicle, spinning top, raft, and many more. By playing with and manipulating the models, they experience pulleys, levers, gears, and wheels and axles, while ex</w:t>
            </w:r>
            <w:r>
              <w:rPr>
                <w:sz w:val="20"/>
                <w:szCs w:val="20"/>
              </w:rPr>
              <w:t>ploring energy, buoyancy, and balance. Weekly class summaries will be emailed to parents describing key concepts and projects built.</w:t>
            </w:r>
          </w:p>
          <w:p w:rsidR="005F5F25" w:rsidRDefault="009834AD">
            <w:pPr>
              <w:spacing w:before="3"/>
              <w:ind w:left="110" w:right="106"/>
              <w:jc w:val="both"/>
              <w:rPr>
                <w:sz w:val="20"/>
                <w:szCs w:val="20"/>
              </w:rPr>
            </w:pPr>
            <w:hyperlink r:id="rId23">
              <w:r>
                <w:rPr>
                  <w:color w:val="0563C1"/>
                  <w:sz w:val="20"/>
                  <w:szCs w:val="20"/>
                  <w:u w:val="single"/>
                </w:rPr>
                <w:t>http://www.wholechild.com</w:t>
              </w:r>
            </w:hyperlink>
          </w:p>
        </w:tc>
      </w:tr>
      <w:tr w:rsidR="005F5F25">
        <w:trPr>
          <w:trHeight w:val="1360"/>
        </w:trPr>
        <w:tc>
          <w:tcPr>
            <w:tcW w:w="1545" w:type="dxa"/>
          </w:tcPr>
          <w:p w:rsidR="005F5F25" w:rsidRDefault="009834AD">
            <w:pPr>
              <w:ind w:left="110" w:right="489"/>
              <w:rPr>
                <w:sz w:val="20"/>
                <w:szCs w:val="20"/>
              </w:rPr>
            </w:pPr>
            <w:r>
              <w:rPr>
                <w:sz w:val="20"/>
                <w:szCs w:val="20"/>
              </w:rPr>
              <w:lastRenderedPageBreak/>
              <w:t>WOW LEGO®</w:t>
            </w:r>
          </w:p>
          <w:p w:rsidR="005F5F25" w:rsidRDefault="009834AD">
            <w:pPr>
              <w:spacing w:before="1"/>
              <w:ind w:left="110" w:right="138"/>
              <w:rPr>
                <w:sz w:val="20"/>
                <w:szCs w:val="20"/>
              </w:rPr>
            </w:pPr>
            <w:r>
              <w:rPr>
                <w:sz w:val="20"/>
                <w:szCs w:val="20"/>
              </w:rPr>
              <w:t>Elementary Engineering 2 - Machines (2</w:t>
            </w:r>
            <w:r>
              <w:rPr>
                <w:sz w:val="21"/>
                <w:szCs w:val="21"/>
                <w:vertAlign w:val="superscript"/>
              </w:rPr>
              <w:t>nd</w:t>
            </w:r>
            <w:r>
              <w:rPr>
                <w:sz w:val="20"/>
                <w:szCs w:val="20"/>
              </w:rPr>
              <w:t>-5</w:t>
            </w:r>
            <w:r>
              <w:rPr>
                <w:sz w:val="21"/>
                <w:szCs w:val="21"/>
                <w:vertAlign w:val="superscript"/>
              </w:rPr>
              <w:t>th</w:t>
            </w:r>
            <w:r>
              <w:rPr>
                <w:sz w:val="20"/>
                <w:szCs w:val="20"/>
              </w:rPr>
              <w:t>)</w:t>
            </w:r>
          </w:p>
        </w:tc>
        <w:tc>
          <w:tcPr>
            <w:tcW w:w="990" w:type="dxa"/>
          </w:tcPr>
          <w:p w:rsidR="005F5F25" w:rsidRDefault="009834AD">
            <w:pPr>
              <w:ind w:left="110"/>
              <w:rPr>
                <w:sz w:val="20"/>
                <w:szCs w:val="20"/>
              </w:rPr>
            </w:pPr>
            <w:r>
              <w:rPr>
                <w:sz w:val="20"/>
                <w:szCs w:val="20"/>
              </w:rPr>
              <w:t>$95</w:t>
            </w:r>
          </w:p>
        </w:tc>
        <w:tc>
          <w:tcPr>
            <w:tcW w:w="8256" w:type="dxa"/>
          </w:tcPr>
          <w:p w:rsidR="005F5F25" w:rsidRDefault="009834AD">
            <w:pPr>
              <w:ind w:left="110" w:right="105"/>
              <w:jc w:val="both"/>
              <w:rPr>
                <w:sz w:val="20"/>
                <w:szCs w:val="20"/>
              </w:rPr>
            </w:pPr>
            <w:r>
              <w:rPr>
                <w:sz w:val="20"/>
                <w:szCs w:val="20"/>
              </w:rPr>
              <w:t xml:space="preserve">Elementary Engineering 2 will feature completely different projects from Elementary Engineering 1. Students do not have to complete class 1 in order to take class 2. This S.T.E.M (science, technology, engineering and math) class gives students a </w:t>
            </w:r>
            <w:r>
              <w:rPr>
                <w:sz w:val="20"/>
                <w:szCs w:val="20"/>
              </w:rPr>
              <w:t>fundamental understanding of simple machines, structures, and mechanisms. Students will experiment with balanced and unbalanced forces and friction, measure distance, time, speed, weight and much more. Weekly class summaries will be emailed to parents desc</w:t>
            </w:r>
            <w:r>
              <w:rPr>
                <w:sz w:val="20"/>
                <w:szCs w:val="20"/>
              </w:rPr>
              <w:t xml:space="preserve">ribing key concepts and projects built. </w:t>
            </w:r>
            <w:hyperlink r:id="rId24">
              <w:r>
                <w:rPr>
                  <w:color w:val="0563C1"/>
                  <w:sz w:val="20"/>
                  <w:szCs w:val="20"/>
                  <w:u w:val="single"/>
                </w:rPr>
                <w:t>http://www.wholechild.com</w:t>
              </w:r>
            </w:hyperlink>
          </w:p>
        </w:tc>
      </w:tr>
      <w:tr w:rsidR="005F5F25">
        <w:trPr>
          <w:trHeight w:val="980"/>
        </w:trPr>
        <w:tc>
          <w:tcPr>
            <w:tcW w:w="1545" w:type="dxa"/>
          </w:tcPr>
          <w:p w:rsidR="005F5F25" w:rsidRDefault="009834AD">
            <w:pPr>
              <w:ind w:left="110" w:right="625"/>
              <w:rPr>
                <w:sz w:val="20"/>
                <w:szCs w:val="20"/>
              </w:rPr>
            </w:pPr>
            <w:r>
              <w:rPr>
                <w:sz w:val="20"/>
                <w:szCs w:val="20"/>
              </w:rPr>
              <w:t>Yoga (TK-5</w:t>
            </w:r>
            <w:r>
              <w:rPr>
                <w:sz w:val="21"/>
                <w:szCs w:val="21"/>
                <w:vertAlign w:val="superscript"/>
              </w:rPr>
              <w:t>th</w:t>
            </w:r>
            <w:r>
              <w:rPr>
                <w:sz w:val="20"/>
                <w:szCs w:val="20"/>
              </w:rPr>
              <w:t>)</w:t>
            </w:r>
          </w:p>
        </w:tc>
        <w:tc>
          <w:tcPr>
            <w:tcW w:w="990" w:type="dxa"/>
          </w:tcPr>
          <w:p w:rsidR="005F5F25" w:rsidRDefault="009834AD">
            <w:pPr>
              <w:ind w:left="110"/>
              <w:rPr>
                <w:sz w:val="20"/>
                <w:szCs w:val="20"/>
              </w:rPr>
            </w:pPr>
            <w:r>
              <w:rPr>
                <w:sz w:val="20"/>
                <w:szCs w:val="20"/>
              </w:rPr>
              <w:t>$75</w:t>
            </w:r>
          </w:p>
        </w:tc>
        <w:tc>
          <w:tcPr>
            <w:tcW w:w="8256" w:type="dxa"/>
          </w:tcPr>
          <w:p w:rsidR="005F5F25" w:rsidRDefault="009834AD">
            <w:pPr>
              <w:ind w:left="110" w:right="107"/>
              <w:jc w:val="both"/>
              <w:rPr>
                <w:sz w:val="20"/>
                <w:szCs w:val="20"/>
              </w:rPr>
            </w:pPr>
            <w:r>
              <w:rPr>
                <w:sz w:val="20"/>
                <w:szCs w:val="20"/>
              </w:rPr>
              <w:t xml:space="preserve">Come practice yoga with </w:t>
            </w:r>
            <w:hyperlink r:id="rId25">
              <w:r>
                <w:rPr>
                  <w:color w:val="1155CC"/>
                  <w:sz w:val="20"/>
                  <w:szCs w:val="20"/>
                  <w:u w:val="single"/>
                </w:rPr>
                <w:t>Next Generation Yoga</w:t>
              </w:r>
            </w:hyperlink>
            <w:hyperlink r:id="rId26">
              <w:r>
                <w:rPr>
                  <w:color w:val="1155CC"/>
                  <w:sz w:val="20"/>
                  <w:szCs w:val="20"/>
                </w:rPr>
                <w:t xml:space="preserve"> </w:t>
              </w:r>
            </w:hyperlink>
            <w:r>
              <w:rPr>
                <w:sz w:val="20"/>
                <w:szCs w:val="20"/>
              </w:rPr>
              <w:t>integrating the ideals of traditional Yoga with creativity and fun. Playful Yoga poses, animated breathing exercises and nourishing relaxation techniques are accompanied with music, crafts, books, props and</w:t>
            </w:r>
            <w:r>
              <w:rPr>
                <w:sz w:val="20"/>
                <w:szCs w:val="20"/>
              </w:rPr>
              <w:t xml:space="preserve">  educational and sensory elements to create a unique learning experience.</w:t>
            </w:r>
          </w:p>
        </w:tc>
      </w:tr>
    </w:tbl>
    <w:p w:rsidR="005F5F25" w:rsidRDefault="005F5F25">
      <w:pPr>
        <w:spacing w:line="276" w:lineRule="auto"/>
        <w:rPr>
          <w:sz w:val="20"/>
          <w:szCs w:val="20"/>
        </w:rPr>
      </w:pPr>
    </w:p>
    <w:sectPr w:rsidR="005F5F25">
      <w:headerReference w:type="default" r:id="rId27"/>
      <w:footerReference w:type="default" r:id="rId28"/>
      <w:pgSz w:w="12240" w:h="15840"/>
      <w:pgMar w:top="720" w:right="720" w:bottom="720" w:left="72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34AD" w:rsidRDefault="009834AD">
      <w:r>
        <w:separator/>
      </w:r>
    </w:p>
  </w:endnote>
  <w:endnote w:type="continuationSeparator" w:id="0">
    <w:p w:rsidR="009834AD" w:rsidRDefault="00983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F25" w:rsidRDefault="009834AD">
    <w:pPr>
      <w:pBdr>
        <w:top w:val="nil"/>
        <w:left w:val="nil"/>
        <w:bottom w:val="nil"/>
        <w:right w:val="nil"/>
        <w:between w:val="nil"/>
      </w:pBdr>
      <w:tabs>
        <w:tab w:val="right" w:pos="10710"/>
      </w:tabs>
      <w:rPr>
        <w:color w:val="000000"/>
      </w:rPr>
    </w:pPr>
    <w:r>
      <w:rPr>
        <w:color w:val="000000"/>
      </w:rPr>
      <w:t>McKinley Elementary After School Enrichment Program</w:t>
    </w:r>
    <w:r>
      <w:rPr>
        <w:color w:val="000000"/>
      </w:rPr>
      <w:tab/>
    </w:r>
    <w:r>
      <w:t>Spring</w:t>
    </w:r>
    <w:r>
      <w:rPr>
        <w:color w:val="000000"/>
      </w:rPr>
      <w:t xml:space="preserve"> 201</w:t>
    </w:r>
    <w: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34AD" w:rsidRDefault="009834AD">
      <w:r>
        <w:separator/>
      </w:r>
    </w:p>
  </w:footnote>
  <w:footnote w:type="continuationSeparator" w:id="0">
    <w:p w:rsidR="009834AD" w:rsidRDefault="00983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F25" w:rsidRDefault="009834AD">
    <w:r>
      <w:rPr>
        <w:rFonts w:ascii="Times New Roman" w:eastAsia="Times New Roman" w:hAnsi="Times New Roman" w:cs="Times New Roman"/>
        <w:noProof/>
      </w:rPr>
      <w:drawing>
        <wp:inline distT="114300" distB="114300" distL="114300" distR="114300">
          <wp:extent cx="730043" cy="38439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30043" cy="38439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simplePos x="0" y="0"/>
              <wp:positionH relativeFrom="column">
                <wp:posOffset>5588000</wp:posOffset>
              </wp:positionH>
              <wp:positionV relativeFrom="paragraph">
                <wp:posOffset>1079500</wp:posOffset>
              </wp:positionV>
              <wp:extent cx="1000125" cy="709914"/>
              <wp:effectExtent l="0" t="0" r="0" b="0"/>
              <wp:wrapNone/>
              <wp:docPr id="1" name="Rectangle 1"/>
              <wp:cNvGraphicFramePr/>
              <a:graphic xmlns:a="http://schemas.openxmlformats.org/drawingml/2006/main">
                <a:graphicData uri="http://schemas.microsoft.com/office/word/2010/wordprocessingShape">
                  <wps:wsp>
                    <wps:cNvSpPr/>
                    <wps:spPr>
                      <a:xfrm>
                        <a:off x="4995806" y="3284700"/>
                        <a:ext cx="700389" cy="990600"/>
                      </a:xfrm>
                      <a:prstGeom prst="rect">
                        <a:avLst/>
                      </a:prstGeom>
                      <a:noFill/>
                      <a:ln>
                        <a:noFill/>
                      </a:ln>
                    </wps:spPr>
                    <wps:txbx>
                      <w:txbxContent>
                        <w:p w:rsidR="005F5F25" w:rsidRDefault="005F5F25">
                          <w:pPr>
                            <w:textDirection w:val="btLr"/>
                          </w:pPr>
                        </w:p>
                      </w:txbxContent>
                    </wps:txbx>
                    <wps:bodyPr spcFirstLastPara="1" wrap="square" lIns="91425" tIns="91425" rIns="91425" bIns="91425" anchor="ctr" anchorCtr="0"/>
                  </wps:wsp>
                </a:graphicData>
              </a:graphic>
            </wp:anchor>
          </w:drawing>
        </mc:Choice>
        <mc:Fallback>
          <w:pict>
            <v:rect id="Rectangle 1" o:spid="_x0000_s1026" style="position:absolute;margin-left:440pt;margin-top:85pt;width:78.75pt;height:55.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" filled="f" stroked="f">
              <v:textbox inset="2.53958mm,2.53958mm,2.53958mm,2.53958mm">
                <w:txbxContent>
                  <w:p w:rsidR="005F5F25" w:rsidRDefault="005F5F25">
                    <w:pPr>
                      <w:textDirection w:val="btLr"/>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F25"/>
    <w:rsid w:val="005F5F25"/>
    <w:rsid w:val="00782B47"/>
    <w:rsid w:val="0098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98019CC0-EC60-2049-8D07-71E5BAFB0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ind w:left="840" w:hanging="360"/>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0" w:type="dxa"/>
        <w:bottom w:w="100" w:type="dxa"/>
        <w:right w:w="0" w:type="dxa"/>
      </w:tblCellMar>
    </w:tblPr>
  </w:style>
  <w:style w:type="table" w:customStyle="1" w:styleId="a0">
    <w:basedOn w:val="TableNormal"/>
    <w:tblPr>
      <w:tblStyleRowBandSize w:val="1"/>
      <w:tblStyleColBandSize w:val="1"/>
      <w:tblCellMar>
        <w:top w:w="100" w:type="dxa"/>
        <w:left w:w="0" w:type="dxa"/>
        <w:bottom w:w="100" w:type="dxa"/>
        <w:right w:w="0" w:type="dxa"/>
      </w:tblCellMar>
    </w:tblPr>
  </w:style>
  <w:style w:type="table" w:customStyle="1" w:styleId="a1">
    <w:basedOn w:val="TableNormal"/>
    <w:tblPr>
      <w:tblStyleRowBandSize w:val="1"/>
      <w:tblStyleColBandSize w:val="1"/>
      <w:tblCellMar>
        <w:top w:w="100" w:type="dxa"/>
        <w:left w:w="0" w:type="dxa"/>
        <w:bottom w:w="10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semckinley@gmail.com" TargetMode="External"/><Relationship Id="rId13" Type="http://schemas.openxmlformats.org/officeDocument/2006/relationships/hyperlink" Target="https://www.chesscamp.net/" TargetMode="External"/><Relationship Id="rId18" Type="http://schemas.openxmlformats.org/officeDocument/2006/relationships/hyperlink" Target="http://digdowndeepgardened.com/" TargetMode="External"/><Relationship Id="rId26" Type="http://schemas.openxmlformats.org/officeDocument/2006/relationships/hyperlink" Target="https://nextgenerationyoga.com/" TargetMode="External"/><Relationship Id="rId3" Type="http://schemas.openxmlformats.org/officeDocument/2006/relationships/webSettings" Target="webSettings.xml"/><Relationship Id="rId21" Type="http://schemas.openxmlformats.org/officeDocument/2006/relationships/hyperlink" Target="http://www.yourcourttennis.com/" TargetMode="External"/><Relationship Id="rId7" Type="http://schemas.openxmlformats.org/officeDocument/2006/relationships/hyperlink" Target="http://mckinleyptc.com/" TargetMode="External"/><Relationship Id="rId12" Type="http://schemas.openxmlformats.org/officeDocument/2006/relationships/hyperlink" Target="http://claymunchkins.com/home.html" TargetMode="External"/><Relationship Id="rId17" Type="http://schemas.openxmlformats.org/officeDocument/2006/relationships/hyperlink" Target="http://www.flamencowithroots.com/" TargetMode="External"/><Relationship Id="rId25" Type="http://schemas.openxmlformats.org/officeDocument/2006/relationships/hyperlink" Target="https://nextgenerationyoga.com/" TargetMode="External"/><Relationship Id="rId2" Type="http://schemas.openxmlformats.org/officeDocument/2006/relationships/settings" Target="settings.xml"/><Relationship Id="rId16" Type="http://schemas.openxmlformats.org/officeDocument/2006/relationships/hyperlink" Target="http://www.flamencowithroots.com/" TargetMode="External"/><Relationship Id="rId20" Type="http://schemas.openxmlformats.org/officeDocument/2006/relationships/hyperlink" Target="http://www.soccerkidsamerica.org/"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facebook.com/andreamado.massape" TargetMode="External"/><Relationship Id="rId24" Type="http://schemas.openxmlformats.org/officeDocument/2006/relationships/hyperlink" Target="http://www.wholechild.com/" TargetMode="External"/><Relationship Id="rId5" Type="http://schemas.openxmlformats.org/officeDocument/2006/relationships/endnotes" Target="endnotes.xml"/><Relationship Id="rId15" Type="http://schemas.openxmlformats.org/officeDocument/2006/relationships/hyperlink" Target="http://sdcircusschool.com/" TargetMode="External"/><Relationship Id="rId23" Type="http://schemas.openxmlformats.org/officeDocument/2006/relationships/hyperlink" Target="http://www.wholechild.com/" TargetMode="External"/><Relationship Id="rId28" Type="http://schemas.openxmlformats.org/officeDocument/2006/relationships/footer" Target="footer1.xml"/><Relationship Id="rId10" Type="http://schemas.openxmlformats.org/officeDocument/2006/relationships/hyperlink" Target="http://www.artbeatsandiego.com" TargetMode="External"/><Relationship Id="rId19" Type="http://schemas.openxmlformats.org/officeDocument/2006/relationships/hyperlink" Target="http://digdowndeepgardened.com/" TargetMode="External"/><Relationship Id="rId4" Type="http://schemas.openxmlformats.org/officeDocument/2006/relationships/footnotes" Target="footnotes.xml"/><Relationship Id="rId9" Type="http://schemas.openxmlformats.org/officeDocument/2006/relationships/hyperlink" Target="mailto:asemckinley@gmail.com" TargetMode="External"/><Relationship Id="rId14" Type="http://schemas.openxmlformats.org/officeDocument/2006/relationships/hyperlink" Target="https://www.chesscamp.net/" TargetMode="External"/><Relationship Id="rId22" Type="http://schemas.openxmlformats.org/officeDocument/2006/relationships/hyperlink" Target="http://www.wholechild.com/"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1424</Words>
  <Characters>8118</Characters>
  <Application>Microsoft Office Word</Application>
  <DocSecurity>0</DocSecurity>
  <Lines>67</Lines>
  <Paragraphs>19</Paragraphs>
  <ScaleCrop>false</ScaleCrop>
  <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Lauren Ramers</cp:lastModifiedBy>
  <cp:revision>2</cp:revision>
  <dcterms:created xsi:type="dcterms:W3CDTF">2018-12-18T19:43:00Z</dcterms:created>
  <dcterms:modified xsi:type="dcterms:W3CDTF">2018-12-18T19:43:00Z</dcterms:modified>
</cp:coreProperties>
</file>