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31A9A" w14:textId="77777777" w:rsidR="00BA266F" w:rsidRPr="00313CE4" w:rsidRDefault="00C053BC" w:rsidP="00313CE4">
      <w:pPr>
        <w:spacing w:after="0" w:line="240" w:lineRule="auto"/>
        <w:jc w:val="center"/>
        <w:rPr>
          <w:rFonts w:asciiTheme="majorHAnsi" w:hAnsiTheme="majorHAnsi" w:cstheme="minorHAnsi"/>
          <w:b/>
          <w:color w:val="222222"/>
          <w:lang w:val="es-ES"/>
        </w:rPr>
      </w:pP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Prueba</w:t>
      </w:r>
      <w:proofErr w:type="spellEnd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 xml:space="preserve"> </w:t>
      </w: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Cutánea</w:t>
      </w:r>
      <w:proofErr w:type="spellEnd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 xml:space="preserve"> de la </w:t>
      </w: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Tuberculina</w:t>
      </w:r>
      <w:proofErr w:type="spellEnd"/>
      <w:r w:rsidRPr="00313C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BA266F"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que se ofrecen en</w:t>
      </w:r>
      <w:r w:rsidR="00BA266F"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proofErr w:type="spellStart"/>
      <w:r w:rsidR="00BA266F"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McKinley</w:t>
      </w:r>
      <w:proofErr w:type="spellEnd"/>
      <w:r w:rsidR="00BA266F"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r w:rsidR="00BA266F"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para</w:t>
      </w:r>
      <w:r w:rsidR="00BA266F"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r w:rsidR="00BA266F"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Padres Voluntarios</w:t>
      </w:r>
      <w:r w:rsidR="00BA266F" w:rsidRPr="00313CE4">
        <w:rPr>
          <w:rFonts w:asciiTheme="majorHAnsi" w:hAnsiTheme="majorHAnsi" w:cstheme="minorHAnsi"/>
          <w:b/>
          <w:color w:val="222222"/>
          <w:lang w:val="es-ES"/>
        </w:rPr>
        <w:t>.</w:t>
      </w:r>
    </w:p>
    <w:p w14:paraId="05105E5D" w14:textId="77777777" w:rsidR="00781B3E" w:rsidRPr="00C053BC" w:rsidRDefault="00781B3E" w:rsidP="00FB05E7">
      <w:pPr>
        <w:spacing w:after="0" w:line="240" w:lineRule="auto"/>
        <w:jc w:val="center"/>
        <w:rPr>
          <w:rStyle w:val="hps"/>
          <w:rFonts w:ascii="Times New Roman" w:eastAsia="Times New Roman" w:hAnsi="Times New Roman" w:cs="Times New Roman"/>
          <w:sz w:val="24"/>
          <w:szCs w:val="24"/>
        </w:rPr>
      </w:pPr>
    </w:p>
    <w:p w14:paraId="6000D626" w14:textId="77777777" w:rsidR="00BA266F" w:rsidRDefault="00BA266F" w:rsidP="00BA266F">
      <w:pPr>
        <w:rPr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Puede obtener la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prueba de la tuberculosis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394CE2" w:rsidRPr="00BA266F">
        <w:rPr>
          <w:rStyle w:val="hps"/>
          <w:rFonts w:cstheme="minorHAnsi"/>
          <w:color w:val="222222"/>
          <w:sz w:val="28"/>
          <w:szCs w:val="28"/>
          <w:lang w:val="es-ES"/>
        </w:rPr>
        <w:t>requerida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para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ser voluntario en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oficina de su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médico 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los puede obtener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en la escuela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para su conveniencia.</w:t>
      </w:r>
    </w:p>
    <w:p w14:paraId="1B244AC5" w14:textId="77777777" w:rsidR="00BA266F" w:rsidRPr="00BA266F" w:rsidRDefault="00BA266F" w:rsidP="00BA266F">
      <w:pPr>
        <w:rPr>
          <w:rStyle w:val="hps"/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Dos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pruebas de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parte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-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394CE2">
        <w:rPr>
          <w:rStyle w:val="hps"/>
          <w:rFonts w:cstheme="minorHAnsi"/>
          <w:b/>
          <w:color w:val="222222"/>
          <w:sz w:val="28"/>
          <w:szCs w:val="28"/>
          <w:u w:val="single"/>
          <w:lang w:val="es-ES"/>
        </w:rPr>
        <w:t>los dos</w:t>
      </w:r>
      <w:r w:rsidRPr="00394CE2">
        <w:rPr>
          <w:rFonts w:cstheme="minorHAnsi"/>
          <w:b/>
          <w:color w:val="222222"/>
          <w:sz w:val="28"/>
          <w:szCs w:val="28"/>
          <w:u w:val="single"/>
          <w:lang w:val="es-ES"/>
        </w:rPr>
        <w:t xml:space="preserve"> </w:t>
      </w:r>
      <w:r w:rsidRPr="00394CE2">
        <w:rPr>
          <w:rStyle w:val="hps"/>
          <w:rFonts w:cstheme="minorHAnsi"/>
          <w:b/>
          <w:color w:val="222222"/>
          <w:sz w:val="28"/>
          <w:szCs w:val="28"/>
          <w:u w:val="single"/>
          <w:lang w:val="es-ES"/>
        </w:rPr>
        <w:t>días necesarios</w:t>
      </w:r>
    </w:p>
    <w:p w14:paraId="5A552EAC" w14:textId="77777777" w:rsidR="00BA266F" w:rsidRDefault="00BA266F" w:rsidP="008E5004">
      <w:pPr>
        <w:spacing w:after="120"/>
        <w:rPr>
          <w:rStyle w:val="hps"/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Cuándo: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Martes</w:t>
      </w:r>
      <w:r w:rsidR="00005C96">
        <w:rPr>
          <w:rStyle w:val="hps"/>
          <w:rFonts w:cstheme="minorHAnsi"/>
          <w:color w:val="222222"/>
          <w:sz w:val="28"/>
          <w:szCs w:val="28"/>
          <w:lang w:val="es-ES"/>
        </w:rPr>
        <w:t xml:space="preserve"> </w:t>
      </w:r>
      <w:r w:rsidR="001E2208">
        <w:rPr>
          <w:rStyle w:val="hps"/>
          <w:rFonts w:cstheme="minorHAnsi"/>
          <w:color w:val="222222"/>
          <w:sz w:val="28"/>
          <w:szCs w:val="28"/>
          <w:lang w:val="es-ES"/>
        </w:rPr>
        <w:t>10 de Octubre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8:0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0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AM 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9:0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0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AM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 xml:space="preserve">(Poner la prueba </w:t>
      </w:r>
      <w:r w:rsidRPr="00BA266F">
        <w:rPr>
          <w:rFonts w:cstheme="minorHAnsi"/>
          <w:color w:val="222222"/>
          <w:sz w:val="28"/>
          <w:szCs w:val="28"/>
          <w:lang w:val="es-ES"/>
        </w:rPr>
        <w:t>cutánea)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 xml:space="preserve">                  </w:t>
      </w:r>
    </w:p>
    <w:p w14:paraId="10EC64CA" w14:textId="77777777" w:rsidR="00BA266F" w:rsidRPr="00BA266F" w:rsidRDefault="00BA266F" w:rsidP="008E5004">
      <w:pPr>
        <w:spacing w:after="120"/>
        <w:rPr>
          <w:rFonts w:cstheme="minorHAnsi"/>
          <w:color w:val="222222"/>
          <w:sz w:val="28"/>
          <w:szCs w:val="28"/>
          <w:lang w:val="es-ES"/>
        </w:rPr>
      </w:pPr>
      <w:r>
        <w:rPr>
          <w:rStyle w:val="hps"/>
          <w:rFonts w:cstheme="minorHAnsi"/>
          <w:color w:val="222222"/>
          <w:sz w:val="28"/>
          <w:szCs w:val="28"/>
          <w:lang w:val="es-ES"/>
        </w:rPr>
        <w:t xml:space="preserve">       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ab/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Jueves 1</w:t>
      </w:r>
      <w:r w:rsidR="001E2208">
        <w:rPr>
          <w:rStyle w:val="hps"/>
          <w:rFonts w:cstheme="minorHAnsi"/>
          <w:color w:val="222222"/>
          <w:sz w:val="28"/>
          <w:szCs w:val="28"/>
          <w:lang w:val="es-ES"/>
        </w:rPr>
        <w:t>2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 xml:space="preserve"> de octubre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mismo tiempo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(lectura de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prueba)</w:t>
      </w:r>
      <w:r w:rsidRPr="00BA266F">
        <w:rPr>
          <w:rFonts w:cstheme="minorHAnsi"/>
          <w:color w:val="222222"/>
          <w:sz w:val="28"/>
          <w:szCs w:val="28"/>
          <w:lang w:val="es-ES"/>
        </w:rPr>
        <w:br/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Dónde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: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Frente 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entrada principal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de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proofErr w:type="spellStart"/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McKinley</w:t>
      </w:r>
      <w:proofErr w:type="spellEnd"/>
      <w:r w:rsidRPr="00BA266F">
        <w:rPr>
          <w:rFonts w:cstheme="minorHAnsi"/>
          <w:color w:val="222222"/>
          <w:sz w:val="28"/>
          <w:szCs w:val="28"/>
          <w:lang w:val="es-ES"/>
        </w:rPr>
        <w:t xml:space="preserve"> – 3020 </w:t>
      </w:r>
      <w:proofErr w:type="spellStart"/>
      <w:r w:rsidRPr="00BA266F">
        <w:rPr>
          <w:rFonts w:cstheme="minorHAnsi"/>
          <w:color w:val="222222"/>
          <w:sz w:val="28"/>
          <w:szCs w:val="28"/>
          <w:lang w:val="es-ES"/>
        </w:rPr>
        <w:t>Felton</w:t>
      </w:r>
      <w:proofErr w:type="spellEnd"/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proofErr w:type="spellStart"/>
      <w:r w:rsidRPr="00BA266F">
        <w:rPr>
          <w:rFonts w:cstheme="minorHAnsi"/>
          <w:color w:val="222222"/>
          <w:sz w:val="28"/>
          <w:szCs w:val="28"/>
          <w:lang w:val="es-ES"/>
        </w:rPr>
        <w:t>st</w:t>
      </w:r>
      <w:proofErr w:type="spellEnd"/>
    </w:p>
    <w:p w14:paraId="57E346DD" w14:textId="77777777" w:rsidR="00BA266F" w:rsidRDefault="00BA266F" w:rsidP="008E5004">
      <w:pPr>
        <w:spacing w:after="120" w:line="240" w:lineRule="auto"/>
        <w:rPr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Precio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>: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$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10 (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por favor,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en efectivo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,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por un costo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de sólo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suministros)</w:t>
      </w:r>
    </w:p>
    <w:p w14:paraId="45226FF1" w14:textId="77777777" w:rsidR="00BA266F" w:rsidRDefault="00BA266F" w:rsidP="00BA266F">
      <w:pPr>
        <w:spacing w:line="240" w:lineRule="auto"/>
        <w:jc w:val="center"/>
        <w:rPr>
          <w:rStyle w:val="hps"/>
          <w:rFonts w:ascii="Arial" w:hAnsi="Arial" w:cs="Arial"/>
          <w:color w:val="222222"/>
          <w:lang w:val="es-ES"/>
        </w:rPr>
      </w:pPr>
      <w:r>
        <w:rPr>
          <w:rStyle w:val="hps"/>
          <w:rFonts w:ascii="Arial" w:hAnsi="Arial" w:cs="Arial"/>
          <w:color w:val="222222"/>
          <w:lang w:val="es-ES"/>
        </w:rPr>
        <w:t>Presentado por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los padres y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PTC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voluntarios</w:t>
      </w:r>
    </w:p>
    <w:p w14:paraId="552D3A5B" w14:textId="77777777" w:rsidR="002F4715" w:rsidRDefault="00BA266F" w:rsidP="00BA266F">
      <w:pPr>
        <w:spacing w:line="240" w:lineRule="auto"/>
        <w:jc w:val="center"/>
        <w:rPr>
          <w:rStyle w:val="hps"/>
          <w:rFonts w:ascii="Arial" w:hAnsi="Arial" w:cs="Arial"/>
          <w:color w:val="222222"/>
          <w:lang w:val="es-ES"/>
        </w:rPr>
      </w:pPr>
      <w:r>
        <w:rPr>
          <w:rStyle w:val="hps"/>
          <w:rFonts w:ascii="Arial" w:hAnsi="Arial" w:cs="Arial"/>
          <w:color w:val="222222"/>
          <w:lang w:val="es-ES"/>
        </w:rPr>
        <w:t>Dr</w:t>
      </w:r>
      <w:r w:rsidR="00F0384D">
        <w:rPr>
          <w:rStyle w:val="hps"/>
          <w:rFonts w:ascii="Arial" w:hAnsi="Arial" w:cs="Arial"/>
          <w:color w:val="222222"/>
          <w:lang w:val="es-ES"/>
        </w:rPr>
        <w:t>a</w:t>
      </w:r>
      <w:r>
        <w:rPr>
          <w:rStyle w:val="hps"/>
          <w:rFonts w:ascii="Arial" w:hAnsi="Arial" w:cs="Arial"/>
          <w:color w:val="222222"/>
          <w:lang w:val="es-ES"/>
        </w:rPr>
        <w:t xml:space="preserve">. Tara Zandvliet, (619) 929-0032 </w:t>
      </w:r>
      <w:r w:rsidR="00454DE0">
        <w:rPr>
          <w:rStyle w:val="hps"/>
          <w:rFonts w:ascii="Arial" w:hAnsi="Arial" w:cs="Arial"/>
          <w:color w:val="222222"/>
          <w:lang w:val="es-ES"/>
        </w:rPr>
        <w:t xml:space="preserve"> </w:t>
      </w:r>
      <w:r w:rsidR="00F0384D" w:rsidRPr="00454DE0">
        <w:rPr>
          <w:rFonts w:ascii="Arial" w:hAnsi="Arial" w:cs="Arial"/>
          <w:lang w:val="es-ES"/>
        </w:rPr>
        <w:t>www.southparkdoctor.com</w:t>
      </w:r>
    </w:p>
    <w:p w14:paraId="43248BAD" w14:textId="77777777" w:rsidR="00F0384D" w:rsidRDefault="00F0384D" w:rsidP="00F0384D">
      <w:pPr>
        <w:spacing w:line="240" w:lineRule="auto"/>
        <w:rPr>
          <w:rStyle w:val="hps"/>
          <w:rFonts w:ascii="Arial" w:hAnsi="Arial" w:cs="Arial"/>
          <w:color w:val="222222"/>
          <w:lang w:val="es-ES"/>
        </w:rPr>
      </w:pPr>
    </w:p>
    <w:p w14:paraId="6C0F44C9" w14:textId="77777777" w:rsidR="00F0384D" w:rsidRDefault="00F0384D" w:rsidP="00F0384D">
      <w:pPr>
        <w:jc w:val="center"/>
        <w:rPr>
          <w:rStyle w:val="hps"/>
          <w:rFonts w:cstheme="minorHAnsi"/>
          <w:b/>
          <w:color w:val="222222"/>
          <w:sz w:val="44"/>
          <w:szCs w:val="44"/>
          <w:lang w:val="es-ES"/>
        </w:rPr>
      </w:pPr>
    </w:p>
    <w:p w14:paraId="20CEC42A" w14:textId="77777777" w:rsidR="00D10120" w:rsidRPr="00313CE4" w:rsidRDefault="00D10120" w:rsidP="00D10120">
      <w:pPr>
        <w:spacing w:after="0" w:line="240" w:lineRule="auto"/>
        <w:jc w:val="center"/>
        <w:rPr>
          <w:rFonts w:asciiTheme="majorHAnsi" w:hAnsiTheme="majorHAnsi" w:cstheme="minorHAnsi"/>
          <w:b/>
          <w:color w:val="222222"/>
          <w:lang w:val="es-ES"/>
        </w:rPr>
      </w:pP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Prueba</w:t>
      </w:r>
      <w:proofErr w:type="spellEnd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 xml:space="preserve"> </w:t>
      </w: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Cutánea</w:t>
      </w:r>
      <w:proofErr w:type="spellEnd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 xml:space="preserve"> de la </w:t>
      </w:r>
      <w:proofErr w:type="spellStart"/>
      <w:r w:rsidRPr="00C053BC">
        <w:rPr>
          <w:rFonts w:asciiTheme="majorHAnsi" w:eastAsia="Times New Roman" w:hAnsiTheme="majorHAnsi" w:cs="Arial"/>
          <w:b/>
          <w:color w:val="222222"/>
          <w:sz w:val="44"/>
          <w:szCs w:val="44"/>
          <w:shd w:val="clear" w:color="auto" w:fill="FFFFFF"/>
        </w:rPr>
        <w:t>Tuberculina</w:t>
      </w:r>
      <w:proofErr w:type="spellEnd"/>
      <w:r w:rsidRPr="00313C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que se ofrecen en</w:t>
      </w:r>
      <w:r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proofErr w:type="spellStart"/>
      <w:r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McKinley</w:t>
      </w:r>
      <w:proofErr w:type="spellEnd"/>
      <w:r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r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para</w:t>
      </w:r>
      <w:r w:rsidRPr="00313CE4">
        <w:rPr>
          <w:rFonts w:asciiTheme="majorHAnsi" w:hAnsiTheme="majorHAnsi" w:cstheme="minorHAnsi"/>
          <w:b/>
          <w:color w:val="222222"/>
          <w:sz w:val="44"/>
          <w:szCs w:val="44"/>
          <w:lang w:val="es-ES"/>
        </w:rPr>
        <w:t xml:space="preserve"> </w:t>
      </w:r>
      <w:r w:rsidRPr="00313CE4">
        <w:rPr>
          <w:rStyle w:val="hps"/>
          <w:rFonts w:asciiTheme="majorHAnsi" w:hAnsiTheme="majorHAnsi" w:cstheme="minorHAnsi"/>
          <w:b/>
          <w:color w:val="222222"/>
          <w:sz w:val="44"/>
          <w:szCs w:val="44"/>
          <w:lang w:val="es-ES"/>
        </w:rPr>
        <w:t>Padres Voluntarios</w:t>
      </w:r>
      <w:r w:rsidRPr="00313CE4">
        <w:rPr>
          <w:rFonts w:asciiTheme="majorHAnsi" w:hAnsiTheme="majorHAnsi" w:cstheme="minorHAnsi"/>
          <w:b/>
          <w:color w:val="222222"/>
          <w:lang w:val="es-ES"/>
        </w:rPr>
        <w:t>.</w:t>
      </w:r>
    </w:p>
    <w:p w14:paraId="37483D86" w14:textId="77777777" w:rsidR="00D10120" w:rsidRDefault="00D10120" w:rsidP="008E5004">
      <w:pPr>
        <w:rPr>
          <w:rStyle w:val="hps"/>
          <w:rFonts w:cstheme="minorHAnsi"/>
          <w:color w:val="222222"/>
          <w:sz w:val="28"/>
          <w:szCs w:val="28"/>
          <w:lang w:val="es-ES"/>
        </w:rPr>
      </w:pPr>
    </w:p>
    <w:p w14:paraId="696D1558" w14:textId="77777777" w:rsidR="008E5004" w:rsidRDefault="008E5004" w:rsidP="008E5004">
      <w:pPr>
        <w:rPr>
          <w:rFonts w:cstheme="minorHAnsi"/>
          <w:color w:val="222222"/>
          <w:sz w:val="28"/>
          <w:szCs w:val="28"/>
          <w:lang w:val="es-ES"/>
        </w:rPr>
      </w:pPr>
      <w:bookmarkStart w:id="0" w:name="_GoBack"/>
      <w:bookmarkEnd w:id="0"/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Puede obtener la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prueba de la tuberculosis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requerida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para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ser voluntario en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oficina de su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médico 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los puede obtener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en la escuela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para su conveniencia.</w:t>
      </w:r>
    </w:p>
    <w:p w14:paraId="18D8BEBE" w14:textId="77777777" w:rsidR="008E5004" w:rsidRPr="00BA266F" w:rsidRDefault="008E5004" w:rsidP="008E5004">
      <w:pPr>
        <w:rPr>
          <w:rStyle w:val="hps"/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Dos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pruebas de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parte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-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los dos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días necesarios</w:t>
      </w:r>
    </w:p>
    <w:p w14:paraId="4E1A3678" w14:textId="77777777" w:rsidR="008E5004" w:rsidRDefault="008E5004" w:rsidP="008E5004">
      <w:pPr>
        <w:spacing w:after="120" w:line="240" w:lineRule="auto"/>
        <w:rPr>
          <w:rStyle w:val="hps"/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Cuándo: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1E2208">
        <w:rPr>
          <w:rStyle w:val="hps"/>
          <w:rFonts w:cstheme="minorHAnsi"/>
          <w:color w:val="222222"/>
          <w:sz w:val="28"/>
          <w:szCs w:val="28"/>
          <w:lang w:val="es-ES"/>
        </w:rPr>
        <w:t xml:space="preserve">Martes 10 de Octubre </w:t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8:0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0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AM 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9:0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0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AM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 xml:space="preserve">(Poner la prueba </w:t>
      </w:r>
      <w:r w:rsidRPr="00BA266F">
        <w:rPr>
          <w:rFonts w:cstheme="minorHAnsi"/>
          <w:color w:val="222222"/>
          <w:sz w:val="28"/>
          <w:szCs w:val="28"/>
          <w:lang w:val="es-ES"/>
        </w:rPr>
        <w:t>cutánea)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 xml:space="preserve">                  </w:t>
      </w:r>
    </w:p>
    <w:p w14:paraId="5EA88351" w14:textId="77777777" w:rsidR="008E5004" w:rsidRPr="008E5004" w:rsidRDefault="008E5004" w:rsidP="008E5004">
      <w:pPr>
        <w:spacing w:after="120" w:line="240" w:lineRule="auto"/>
        <w:rPr>
          <w:rFonts w:cstheme="minorHAnsi"/>
          <w:b/>
          <w:color w:val="222222"/>
          <w:sz w:val="28"/>
          <w:szCs w:val="28"/>
          <w:lang w:val="es-ES"/>
        </w:rPr>
      </w:pPr>
      <w:r>
        <w:rPr>
          <w:rStyle w:val="hps"/>
          <w:rFonts w:cstheme="minorHAnsi"/>
          <w:color w:val="222222"/>
          <w:sz w:val="28"/>
          <w:szCs w:val="28"/>
          <w:lang w:val="es-ES"/>
        </w:rPr>
        <w:t xml:space="preserve">       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ab/>
      </w:r>
      <w:r w:rsidR="00394CE2">
        <w:rPr>
          <w:rStyle w:val="hps"/>
          <w:rFonts w:cstheme="minorHAnsi"/>
          <w:color w:val="222222"/>
          <w:sz w:val="28"/>
          <w:szCs w:val="28"/>
          <w:lang w:val="es-ES"/>
        </w:rPr>
        <w:t>Jueves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="001E2208">
        <w:rPr>
          <w:rStyle w:val="hps"/>
          <w:rFonts w:cstheme="minorHAnsi"/>
          <w:color w:val="222222"/>
          <w:sz w:val="28"/>
          <w:szCs w:val="28"/>
          <w:lang w:val="es-ES"/>
        </w:rPr>
        <w:t>12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 xml:space="preserve"> de octubre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mismo tiempo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(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>para leer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prueba)</w:t>
      </w:r>
      <w:r w:rsidRPr="00BA266F">
        <w:rPr>
          <w:rFonts w:cstheme="minorHAnsi"/>
          <w:color w:val="222222"/>
          <w:sz w:val="28"/>
          <w:szCs w:val="28"/>
          <w:lang w:val="es-ES"/>
        </w:rPr>
        <w:br/>
      </w: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Dónde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: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Frente a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la entrada principal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de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proofErr w:type="spellStart"/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McKinley</w:t>
      </w:r>
      <w:proofErr w:type="spellEnd"/>
      <w:r w:rsidRPr="00BA266F">
        <w:rPr>
          <w:rFonts w:cstheme="minorHAnsi"/>
          <w:color w:val="222222"/>
          <w:sz w:val="28"/>
          <w:szCs w:val="28"/>
          <w:lang w:val="es-ES"/>
        </w:rPr>
        <w:t xml:space="preserve"> – 3020 </w:t>
      </w:r>
      <w:proofErr w:type="spellStart"/>
      <w:r w:rsidRPr="00BA266F">
        <w:rPr>
          <w:rFonts w:cstheme="minorHAnsi"/>
          <w:color w:val="222222"/>
          <w:sz w:val="28"/>
          <w:szCs w:val="28"/>
          <w:lang w:val="es-ES"/>
        </w:rPr>
        <w:t>Felton</w:t>
      </w:r>
      <w:proofErr w:type="spellEnd"/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proofErr w:type="spellStart"/>
      <w:r w:rsidRPr="00BA266F">
        <w:rPr>
          <w:rFonts w:cstheme="minorHAnsi"/>
          <w:color w:val="222222"/>
          <w:sz w:val="28"/>
          <w:szCs w:val="28"/>
          <w:lang w:val="es-ES"/>
        </w:rPr>
        <w:t>st</w:t>
      </w:r>
      <w:proofErr w:type="spellEnd"/>
    </w:p>
    <w:p w14:paraId="01C29F95" w14:textId="77777777" w:rsidR="008E5004" w:rsidRDefault="008E5004" w:rsidP="008E5004">
      <w:pPr>
        <w:spacing w:after="120" w:line="240" w:lineRule="auto"/>
        <w:rPr>
          <w:rFonts w:cstheme="minorHAnsi"/>
          <w:color w:val="222222"/>
          <w:sz w:val="28"/>
          <w:szCs w:val="28"/>
          <w:lang w:val="es-ES"/>
        </w:rPr>
      </w:pPr>
      <w:r w:rsidRPr="00BA266F">
        <w:rPr>
          <w:rStyle w:val="hps"/>
          <w:rFonts w:cstheme="minorHAnsi"/>
          <w:b/>
          <w:color w:val="222222"/>
          <w:sz w:val="28"/>
          <w:szCs w:val="28"/>
          <w:lang w:val="es-ES"/>
        </w:rPr>
        <w:t>Precio</w:t>
      </w:r>
      <w:r w:rsidRPr="00BA266F">
        <w:rPr>
          <w:rFonts w:cstheme="minorHAnsi"/>
          <w:b/>
          <w:color w:val="222222"/>
          <w:sz w:val="28"/>
          <w:szCs w:val="28"/>
          <w:lang w:val="es-ES"/>
        </w:rPr>
        <w:t>: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$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10 (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por favor,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en efectivo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, </w:t>
      </w:r>
      <w:r>
        <w:rPr>
          <w:rStyle w:val="hps"/>
          <w:rFonts w:cstheme="minorHAnsi"/>
          <w:color w:val="222222"/>
          <w:sz w:val="28"/>
          <w:szCs w:val="28"/>
          <w:lang w:val="es-ES"/>
        </w:rPr>
        <w:t>por el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 xml:space="preserve"> costo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de sólo</w:t>
      </w:r>
      <w:r w:rsidRPr="00BA266F">
        <w:rPr>
          <w:rFonts w:cstheme="minorHAnsi"/>
          <w:color w:val="222222"/>
          <w:sz w:val="28"/>
          <w:szCs w:val="28"/>
          <w:lang w:val="es-ES"/>
        </w:rPr>
        <w:t xml:space="preserve"> </w:t>
      </w:r>
      <w:r w:rsidRPr="00BA266F">
        <w:rPr>
          <w:rStyle w:val="hps"/>
          <w:rFonts w:cstheme="minorHAnsi"/>
          <w:color w:val="222222"/>
          <w:sz w:val="28"/>
          <w:szCs w:val="28"/>
          <w:lang w:val="es-ES"/>
        </w:rPr>
        <w:t>suministros)</w:t>
      </w:r>
    </w:p>
    <w:p w14:paraId="2270D2D9" w14:textId="77777777" w:rsidR="008E5004" w:rsidRDefault="008E5004" w:rsidP="008E5004">
      <w:pPr>
        <w:spacing w:line="240" w:lineRule="auto"/>
        <w:jc w:val="center"/>
        <w:rPr>
          <w:rStyle w:val="hps"/>
          <w:rFonts w:ascii="Arial" w:hAnsi="Arial" w:cs="Arial"/>
          <w:color w:val="222222"/>
          <w:lang w:val="es-ES"/>
        </w:rPr>
      </w:pPr>
      <w:r>
        <w:rPr>
          <w:rStyle w:val="hps"/>
          <w:rFonts w:ascii="Arial" w:hAnsi="Arial" w:cs="Arial"/>
          <w:color w:val="222222"/>
          <w:lang w:val="es-ES"/>
        </w:rPr>
        <w:t>Presentado por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los padres y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PTC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voluntarios</w:t>
      </w:r>
    </w:p>
    <w:p w14:paraId="5D559FC1" w14:textId="77777777" w:rsidR="00F0384D" w:rsidRPr="00BA266F" w:rsidRDefault="008E5004" w:rsidP="008E5004">
      <w:pPr>
        <w:spacing w:line="240" w:lineRule="auto"/>
        <w:jc w:val="center"/>
        <w:rPr>
          <w:rFonts w:cstheme="minorHAnsi"/>
          <w:color w:val="222222"/>
          <w:sz w:val="28"/>
          <w:szCs w:val="28"/>
          <w:lang w:val="es-ES"/>
        </w:rPr>
      </w:pPr>
      <w:r>
        <w:rPr>
          <w:rStyle w:val="hps"/>
          <w:rFonts w:ascii="Arial" w:hAnsi="Arial" w:cs="Arial"/>
          <w:color w:val="222222"/>
          <w:lang w:val="es-ES"/>
        </w:rPr>
        <w:t>Dra. Tara Zandvliet, (619) 929-0032 www.southparkdoctor.com</w:t>
      </w:r>
    </w:p>
    <w:sectPr w:rsidR="00F0384D" w:rsidRPr="00BA2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F"/>
    <w:rsid w:val="00005C96"/>
    <w:rsid w:val="001E2208"/>
    <w:rsid w:val="002F4715"/>
    <w:rsid w:val="00313CE4"/>
    <w:rsid w:val="00394CE2"/>
    <w:rsid w:val="00454DE0"/>
    <w:rsid w:val="00781B3E"/>
    <w:rsid w:val="008E5004"/>
    <w:rsid w:val="009341DC"/>
    <w:rsid w:val="00934BED"/>
    <w:rsid w:val="009A0DC4"/>
    <w:rsid w:val="00BA266F"/>
    <w:rsid w:val="00C053BC"/>
    <w:rsid w:val="00D10120"/>
    <w:rsid w:val="00E235D9"/>
    <w:rsid w:val="00EE3BF0"/>
    <w:rsid w:val="00F0384D"/>
    <w:rsid w:val="00F346C4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79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A266F"/>
  </w:style>
  <w:style w:type="character" w:styleId="Hyperlink">
    <w:name w:val="Hyperlink"/>
    <w:basedOn w:val="DefaultParagraphFont"/>
    <w:uiPriority w:val="99"/>
    <w:unhideWhenUsed/>
    <w:rsid w:val="00F03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cp:lastPrinted>2015-09-21T16:41:00Z</cp:lastPrinted>
  <dcterms:created xsi:type="dcterms:W3CDTF">2017-10-01T05:55:00Z</dcterms:created>
  <dcterms:modified xsi:type="dcterms:W3CDTF">2017-10-03T12:12:00Z</dcterms:modified>
</cp:coreProperties>
</file>